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65" w:rsidRPr="003D7229" w:rsidRDefault="000965B4" w:rsidP="00EE7FF7">
      <w:pPr>
        <w:pStyle w:val="COSecondLevelHeading"/>
        <w:rPr>
          <w:u w:val="none"/>
        </w:rPr>
      </w:pPr>
      <w:r>
        <w:rPr>
          <w:u w:val="none"/>
        </w:rPr>
        <w:t>The Categories Checklist</w:t>
      </w:r>
      <w:r w:rsidR="00A473E7">
        <w:rPr>
          <w:u w:val="none"/>
        </w:rPr>
        <w:t xml:space="preserve">  </w:t>
      </w:r>
    </w:p>
    <w:p w:rsidR="00A473E7" w:rsidRDefault="00A473E7" w:rsidP="000965B4">
      <w:pPr>
        <w:pStyle w:val="CENTCOMBodyText"/>
        <w:spacing w:after="0" w:line="280" w:lineRule="exact"/>
        <w:rPr>
          <w:b/>
        </w:rPr>
      </w:pPr>
    </w:p>
    <w:p w:rsidR="000965B4" w:rsidRDefault="000965B4" w:rsidP="000965B4">
      <w:pPr>
        <w:pStyle w:val="CENTCOMBodyText"/>
        <w:spacing w:after="0" w:line="280" w:lineRule="exact"/>
        <w:rPr>
          <w:b/>
        </w:rPr>
      </w:pPr>
      <w:r w:rsidRPr="000965B4">
        <w:rPr>
          <w:b/>
        </w:rPr>
        <w:t>Economic Disadvantage</w:t>
      </w:r>
    </w:p>
    <w:p w:rsidR="00AF5C27" w:rsidRPr="000965B4" w:rsidRDefault="00AF5C27" w:rsidP="000965B4">
      <w:pPr>
        <w:pStyle w:val="CENTCOMBodyText"/>
        <w:spacing w:after="0" w:line="280" w:lineRule="exact"/>
        <w:rPr>
          <w:b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"/>
        <w:gridCol w:w="8755"/>
      </w:tblGrid>
      <w:tr w:rsidR="00AF5C27" w:rsidTr="00E0183A">
        <w:tc>
          <w:tcPr>
            <w:tcW w:w="378" w:type="dxa"/>
          </w:tcPr>
          <w:bookmarkStart w:id="0" w:name="Check1"/>
          <w:p w:rsidR="00AF5C27" w:rsidRDefault="0058229A" w:rsidP="00AF5C27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AF5C27"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8838" w:type="dxa"/>
          </w:tcPr>
          <w:p w:rsidR="00AF5C27" w:rsidRDefault="00AF5C27" w:rsidP="00AF5C27">
            <w:pPr>
              <w:pStyle w:val="CENTCOMBodyText"/>
              <w:spacing w:after="0" w:line="280" w:lineRule="exact"/>
            </w:pPr>
            <w:r w:rsidRPr="000965B4">
              <w:t xml:space="preserve">Living at or under the poverty line, including those who have been in poverty for </w:t>
            </w:r>
            <w:r>
              <w:t xml:space="preserve">at </w:t>
            </w:r>
            <w:r w:rsidRPr="000965B4">
              <w:t>least two generations</w:t>
            </w:r>
          </w:p>
        </w:tc>
      </w:tr>
      <w:tr w:rsidR="00AF5C27" w:rsidTr="00E0183A">
        <w:tc>
          <w:tcPr>
            <w:tcW w:w="378" w:type="dxa"/>
          </w:tcPr>
          <w:p w:rsidR="00AF5C27" w:rsidRDefault="0058229A" w:rsidP="00AF5C27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AF5C27">
              <w:instrText xml:space="preserve"> FORMCHECKBOX </w:instrText>
            </w:r>
            <w:r>
              <w:fldChar w:fldCharType="end"/>
            </w:r>
          </w:p>
        </w:tc>
        <w:tc>
          <w:tcPr>
            <w:tcW w:w="8838" w:type="dxa"/>
          </w:tcPr>
          <w:p w:rsidR="00AF5C27" w:rsidRDefault="00AF5C27" w:rsidP="00AF5C27">
            <w:pPr>
              <w:pStyle w:val="CENTCOMBodyText"/>
              <w:spacing w:after="0" w:line="280" w:lineRule="exact"/>
            </w:pPr>
            <w:r w:rsidRPr="000965B4">
              <w:t>Homeless</w:t>
            </w:r>
          </w:p>
        </w:tc>
      </w:tr>
      <w:tr w:rsidR="00AF5C27" w:rsidTr="00E0183A">
        <w:tc>
          <w:tcPr>
            <w:tcW w:w="378" w:type="dxa"/>
          </w:tcPr>
          <w:p w:rsidR="00AF5C27" w:rsidRDefault="0058229A" w:rsidP="00AF5C27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F5C27">
              <w:instrText xml:space="preserve"> FORMCHECKBOX </w:instrText>
            </w:r>
            <w:r>
              <w:fldChar w:fldCharType="end"/>
            </w:r>
          </w:p>
        </w:tc>
        <w:tc>
          <w:tcPr>
            <w:tcW w:w="8838" w:type="dxa"/>
          </w:tcPr>
          <w:p w:rsidR="00AF5C27" w:rsidRPr="00AF5C27" w:rsidRDefault="00AF5C27" w:rsidP="00AF5C27">
            <w:pPr>
              <w:pStyle w:val="CENTCOMBodyText"/>
              <w:spacing w:after="0" w:line="280" w:lineRule="exact"/>
              <w:rPr>
                <w:rFonts w:ascii="Wingdings" w:hAnsi="Wingdings" w:cs="Wingdings"/>
              </w:rPr>
            </w:pPr>
            <w:r w:rsidRPr="000965B4">
              <w:t>Medicaid recipients</w:t>
            </w:r>
            <w:r>
              <w:rPr>
                <w:color w:val="000000"/>
              </w:rPr>
              <w:t xml:space="preserve"> </w:t>
            </w:r>
          </w:p>
        </w:tc>
      </w:tr>
      <w:tr w:rsidR="00AF5C27" w:rsidTr="00E0183A">
        <w:tc>
          <w:tcPr>
            <w:tcW w:w="378" w:type="dxa"/>
          </w:tcPr>
          <w:p w:rsidR="00AF5C27" w:rsidRDefault="0058229A" w:rsidP="00AF5C27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F5C27">
              <w:instrText xml:space="preserve"> FORMCHECKBOX </w:instrText>
            </w:r>
            <w:r>
              <w:fldChar w:fldCharType="end"/>
            </w:r>
          </w:p>
        </w:tc>
        <w:tc>
          <w:tcPr>
            <w:tcW w:w="8838" w:type="dxa"/>
          </w:tcPr>
          <w:p w:rsidR="00AF5C27" w:rsidRPr="00AF5C27" w:rsidRDefault="00AF5C27" w:rsidP="00AF5C27">
            <w:pPr>
              <w:pStyle w:val="CENTCOMBodyText"/>
              <w:spacing w:after="0" w:line="280" w:lineRule="exact"/>
              <w:rPr>
                <w:rFonts w:ascii="Wingdings" w:hAnsi="Wingdings" w:cs="Wingdings"/>
              </w:rPr>
            </w:pPr>
            <w:r w:rsidRPr="000965B4">
              <w:t>Working poor with limited resources, often working multiple jobs</w:t>
            </w:r>
            <w:r>
              <w:rPr>
                <w:color w:val="000000"/>
              </w:rPr>
              <w:t xml:space="preserve"> </w:t>
            </w:r>
          </w:p>
        </w:tc>
      </w:tr>
      <w:tr w:rsidR="00AF5C27" w:rsidTr="00E0183A">
        <w:tc>
          <w:tcPr>
            <w:tcW w:w="378" w:type="dxa"/>
          </w:tcPr>
          <w:p w:rsidR="00AF5C27" w:rsidRDefault="0058229A" w:rsidP="00AF5C27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F5C27">
              <w:instrText xml:space="preserve"> FORMCHECKBOX </w:instrText>
            </w:r>
            <w:r>
              <w:fldChar w:fldCharType="end"/>
            </w:r>
          </w:p>
        </w:tc>
        <w:tc>
          <w:tcPr>
            <w:tcW w:w="8838" w:type="dxa"/>
          </w:tcPr>
          <w:p w:rsidR="00AF5C27" w:rsidRPr="00AF5C27" w:rsidRDefault="00AF5C27" w:rsidP="00AF5C27">
            <w:pPr>
              <w:pStyle w:val="CENTCOMBodyText"/>
              <w:spacing w:after="0" w:line="280" w:lineRule="exact"/>
              <w:rPr>
                <w:rFonts w:ascii="Wingdings" w:hAnsi="Wingdings" w:cs="Wingdings"/>
              </w:rPr>
            </w:pPr>
            <w:r w:rsidRPr="000965B4">
              <w:t>Single mothers and sole caregivers</w:t>
            </w:r>
            <w:r>
              <w:rPr>
                <w:color w:val="000000"/>
              </w:rPr>
              <w:t xml:space="preserve"> </w:t>
            </w:r>
          </w:p>
        </w:tc>
      </w:tr>
      <w:tr w:rsidR="00AF5C27" w:rsidTr="00E0183A">
        <w:tc>
          <w:tcPr>
            <w:tcW w:w="378" w:type="dxa"/>
          </w:tcPr>
          <w:p w:rsidR="00AF5C27" w:rsidRDefault="0058229A" w:rsidP="00AF5C27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F5C27">
              <w:instrText xml:space="preserve"> FORMCHECKBOX </w:instrText>
            </w:r>
            <w:r>
              <w:fldChar w:fldCharType="end"/>
            </w:r>
          </w:p>
        </w:tc>
        <w:tc>
          <w:tcPr>
            <w:tcW w:w="8838" w:type="dxa"/>
          </w:tcPr>
          <w:p w:rsidR="00AF5C27" w:rsidRPr="00AF5C27" w:rsidRDefault="00AF5C27" w:rsidP="00AF5C27">
            <w:pPr>
              <w:pStyle w:val="CENTCOMBodyText"/>
              <w:spacing w:after="0" w:line="280" w:lineRule="exact"/>
              <w:rPr>
                <w:rFonts w:ascii="Wingdings" w:hAnsi="Wingdings" w:cs="Wingdings"/>
              </w:rPr>
            </w:pPr>
            <w:r w:rsidRPr="000965B4">
              <w:t>Low wage workers in multiple jobs</w:t>
            </w:r>
            <w:r>
              <w:rPr>
                <w:color w:val="000000"/>
              </w:rPr>
              <w:t xml:space="preserve"> </w:t>
            </w:r>
          </w:p>
        </w:tc>
      </w:tr>
      <w:tr w:rsidR="00AF5C27" w:rsidTr="00E0183A">
        <w:tc>
          <w:tcPr>
            <w:tcW w:w="378" w:type="dxa"/>
          </w:tcPr>
          <w:p w:rsidR="00AF5C27" w:rsidRDefault="0058229A" w:rsidP="00AF5C27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F5C27">
              <w:instrText xml:space="preserve"> FORMCHECKBOX </w:instrText>
            </w:r>
            <w:r>
              <w:fldChar w:fldCharType="end"/>
            </w:r>
          </w:p>
        </w:tc>
        <w:tc>
          <w:tcPr>
            <w:tcW w:w="8838" w:type="dxa"/>
          </w:tcPr>
          <w:p w:rsidR="00AF5C27" w:rsidRPr="00AF5C27" w:rsidRDefault="00AF5C27" w:rsidP="00AF5C27">
            <w:pPr>
              <w:pStyle w:val="CENTCOMBodyText"/>
              <w:spacing w:after="0" w:line="280" w:lineRule="exact"/>
              <w:rPr>
                <w:rFonts w:ascii="Wingdings" w:hAnsi="Wingdings" w:cs="Wingdings"/>
              </w:rPr>
            </w:pPr>
            <w:r w:rsidRPr="000965B4">
              <w:t>Ethnic and racial minorities</w:t>
            </w:r>
            <w:r>
              <w:rPr>
                <w:color w:val="000000"/>
              </w:rPr>
              <w:t xml:space="preserve"> </w:t>
            </w:r>
          </w:p>
        </w:tc>
      </w:tr>
    </w:tbl>
    <w:p w:rsidR="00AF5C27" w:rsidRDefault="00AF5C27" w:rsidP="000965B4">
      <w:pPr>
        <w:pStyle w:val="CENTCOMBodyText"/>
        <w:spacing w:after="0" w:line="280" w:lineRule="exact"/>
        <w:rPr>
          <w:b/>
        </w:rPr>
      </w:pPr>
    </w:p>
    <w:p w:rsidR="000965B4" w:rsidRDefault="000965B4" w:rsidP="000965B4">
      <w:pPr>
        <w:pStyle w:val="CENTCOMBodyText"/>
        <w:spacing w:after="0" w:line="280" w:lineRule="exact"/>
      </w:pPr>
      <w:r w:rsidRPr="000965B4">
        <w:rPr>
          <w:b/>
        </w:rPr>
        <w:t>Language and Literacy</w:t>
      </w:r>
      <w:r w:rsidRPr="000965B4">
        <w:t xml:space="preserve"> (limited English proficiency, low literacy or non-English speaking groups):</w:t>
      </w:r>
    </w:p>
    <w:p w:rsidR="00AF5C27" w:rsidRDefault="00AF5C27" w:rsidP="000965B4">
      <w:pPr>
        <w:pStyle w:val="CENTCOMBodyText"/>
        <w:spacing w:after="0" w:line="280" w:lineRule="exact"/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"/>
        <w:gridCol w:w="8755"/>
      </w:tblGrid>
      <w:tr w:rsidR="00AF5C27" w:rsidTr="00E0183A">
        <w:tc>
          <w:tcPr>
            <w:tcW w:w="461" w:type="dxa"/>
          </w:tcPr>
          <w:p w:rsidR="00AF5C27" w:rsidRDefault="0058229A" w:rsidP="00EA6F6A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AF5C27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</w:tcPr>
          <w:p w:rsidR="00AF5C27" w:rsidRDefault="00AF5C27" w:rsidP="00EA6F6A">
            <w:pPr>
              <w:pStyle w:val="CENTCOMBodyText"/>
              <w:spacing w:after="0" w:line="280" w:lineRule="exact"/>
            </w:pPr>
            <w:r>
              <w:t>Spanish</w:t>
            </w:r>
          </w:p>
        </w:tc>
      </w:tr>
      <w:tr w:rsidR="00AF5C27" w:rsidTr="00E0183A">
        <w:tc>
          <w:tcPr>
            <w:tcW w:w="461" w:type="dxa"/>
          </w:tcPr>
          <w:p w:rsidR="00AF5C27" w:rsidRDefault="0058229A" w:rsidP="00EA6F6A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AF5C27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</w:tcPr>
          <w:p w:rsidR="00AF5C27" w:rsidRDefault="00AF5C27" w:rsidP="00EA6F6A">
            <w:pPr>
              <w:pStyle w:val="CENTCOMBodyText"/>
              <w:spacing w:after="0" w:line="280" w:lineRule="exact"/>
            </w:pPr>
            <w:r w:rsidRPr="000965B4">
              <w:t>Asian and Pacific Island languages (Chinese, Korean, Japanese, Vietnamese, Hmong, Khmer</w:t>
            </w:r>
            <w:r>
              <w:t xml:space="preserve">, </w:t>
            </w:r>
            <w:r w:rsidRPr="000965B4">
              <w:t>Lao, Thai, Tagalog, Dravidian, Polynesian and Micronesian languages)</w:t>
            </w:r>
          </w:p>
        </w:tc>
      </w:tr>
      <w:tr w:rsidR="00AF5C27" w:rsidTr="00E0183A">
        <w:tc>
          <w:tcPr>
            <w:tcW w:w="461" w:type="dxa"/>
          </w:tcPr>
          <w:p w:rsidR="00AF5C27" w:rsidRDefault="0058229A" w:rsidP="00EA6F6A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AF5C27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</w:tcPr>
          <w:p w:rsidR="00AF5C27" w:rsidRPr="00AF5C27" w:rsidRDefault="00AF5C27" w:rsidP="00EA6F6A">
            <w:pPr>
              <w:pStyle w:val="CENTCOMBodyText"/>
              <w:spacing w:after="0" w:line="280" w:lineRule="exact"/>
            </w:pPr>
            <w:r w:rsidRPr="000965B4">
              <w:t>Other Indo-European languages (Germanic, Scandinavian, Slavic, Romance French, Italian), Indic, Celtic, Baltic</w:t>
            </w:r>
            <w:r>
              <w:t>, Iranian, and Greek languages)</w:t>
            </w:r>
          </w:p>
        </w:tc>
      </w:tr>
      <w:tr w:rsidR="00AF5C27" w:rsidTr="00E0183A">
        <w:tc>
          <w:tcPr>
            <w:tcW w:w="461" w:type="dxa"/>
          </w:tcPr>
          <w:p w:rsidR="00AF5C27" w:rsidRDefault="0058229A" w:rsidP="00EA6F6A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F5C27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</w:tcPr>
          <w:p w:rsidR="00AF5C27" w:rsidRPr="00AF5C27" w:rsidRDefault="00AF5C27" w:rsidP="00EA6F6A">
            <w:pPr>
              <w:pStyle w:val="CENTCOMBodyText"/>
              <w:spacing w:after="0" w:line="280" w:lineRule="exact"/>
              <w:rPr>
                <w:rFonts w:ascii="Wingdings" w:hAnsi="Wingdings" w:cs="Wingdings"/>
              </w:rPr>
            </w:pPr>
            <w:r w:rsidRPr="000965B4">
              <w:t>All other languages (Uralic and Semitic languages as well as indigenous languages of the Americas)</w:t>
            </w:r>
          </w:p>
        </w:tc>
      </w:tr>
      <w:tr w:rsidR="00AF5C27" w:rsidTr="00E0183A">
        <w:tc>
          <w:tcPr>
            <w:tcW w:w="461" w:type="dxa"/>
          </w:tcPr>
          <w:p w:rsidR="00AF5C27" w:rsidRDefault="0058229A" w:rsidP="00EA6F6A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F5C27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</w:tcPr>
          <w:p w:rsidR="00AF5C27" w:rsidRPr="00AF5C27" w:rsidRDefault="00AF5C27" w:rsidP="00EA6F6A">
            <w:pPr>
              <w:pStyle w:val="CENTCOMBodyText"/>
              <w:spacing w:after="0" w:line="280" w:lineRule="exact"/>
              <w:rPr>
                <w:rFonts w:ascii="Wingdings" w:hAnsi="Wingdings" w:cs="Wingdings"/>
              </w:rPr>
            </w:pPr>
            <w:r w:rsidRPr="000965B4">
              <w:t>Sign Languages/American Sign Language (ASL)</w:t>
            </w:r>
            <w:r>
              <w:rPr>
                <w:color w:val="000000"/>
              </w:rPr>
              <w:t xml:space="preserve"> </w:t>
            </w:r>
          </w:p>
        </w:tc>
      </w:tr>
      <w:tr w:rsidR="00AF5C27" w:rsidTr="00E0183A">
        <w:tc>
          <w:tcPr>
            <w:tcW w:w="461" w:type="dxa"/>
          </w:tcPr>
          <w:p w:rsidR="00AF5C27" w:rsidRDefault="0058229A" w:rsidP="00EA6F6A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F5C27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</w:tcPr>
          <w:p w:rsidR="00AF5C27" w:rsidRPr="00AF5C27" w:rsidRDefault="00AF5C27" w:rsidP="00EA6F6A">
            <w:pPr>
              <w:pStyle w:val="CENTCOMBodyText"/>
              <w:spacing w:after="0" w:line="280" w:lineRule="exact"/>
              <w:rPr>
                <w:rFonts w:ascii="Wingdings" w:hAnsi="Wingdings" w:cs="Wingdings"/>
              </w:rPr>
            </w:pPr>
            <w:r w:rsidRPr="000965B4">
              <w:t>Limited language proficiency (read, write) in native language</w:t>
            </w:r>
            <w:r>
              <w:rPr>
                <w:color w:val="000000"/>
              </w:rPr>
              <w:t xml:space="preserve"> </w:t>
            </w:r>
          </w:p>
        </w:tc>
      </w:tr>
      <w:tr w:rsidR="00AF5C27" w:rsidTr="00E0183A">
        <w:tc>
          <w:tcPr>
            <w:tcW w:w="461" w:type="dxa"/>
          </w:tcPr>
          <w:p w:rsidR="00AF5C27" w:rsidRDefault="0058229A" w:rsidP="00EA6F6A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F5C27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</w:tcPr>
          <w:p w:rsidR="00AF5C27" w:rsidRPr="00AF5C27" w:rsidRDefault="00AF5C27" w:rsidP="00EA6F6A">
            <w:pPr>
              <w:pStyle w:val="CENTCOMBodyText"/>
              <w:spacing w:after="0" w:line="280" w:lineRule="exact"/>
              <w:rPr>
                <w:rFonts w:ascii="Wingdings" w:hAnsi="Wingdings" w:cs="Wingdings"/>
              </w:rPr>
            </w:pPr>
            <w:r w:rsidRPr="000965B4">
              <w:t>Foreign visitors</w:t>
            </w:r>
            <w:r>
              <w:rPr>
                <w:color w:val="000000"/>
              </w:rPr>
              <w:t xml:space="preserve"> </w:t>
            </w:r>
          </w:p>
        </w:tc>
      </w:tr>
      <w:tr w:rsidR="00AF5C27" w:rsidTr="00E0183A">
        <w:tc>
          <w:tcPr>
            <w:tcW w:w="461" w:type="dxa"/>
          </w:tcPr>
          <w:p w:rsidR="00AF5C27" w:rsidRDefault="0058229A" w:rsidP="00EA6F6A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F5C27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</w:tcPr>
          <w:p w:rsidR="00AF5C27" w:rsidRPr="00AF5C27" w:rsidRDefault="00AF5C27" w:rsidP="00EA6F6A">
            <w:pPr>
              <w:pStyle w:val="CENTCOMBodyText"/>
              <w:spacing w:after="0" w:line="280" w:lineRule="exact"/>
              <w:rPr>
                <w:rFonts w:ascii="Wingdings" w:hAnsi="Wingdings" w:cs="Wingdings"/>
              </w:rPr>
            </w:pPr>
            <w:r>
              <w:t>Illegal/undocumented immigrants</w:t>
            </w:r>
            <w:r>
              <w:rPr>
                <w:color w:val="000000"/>
              </w:rPr>
              <w:t xml:space="preserve"> </w:t>
            </w:r>
          </w:p>
        </w:tc>
      </w:tr>
      <w:tr w:rsidR="00AF5C27" w:rsidTr="00E0183A">
        <w:tc>
          <w:tcPr>
            <w:tcW w:w="461" w:type="dxa"/>
          </w:tcPr>
          <w:p w:rsidR="00AF5C27" w:rsidRDefault="0058229A" w:rsidP="00EA6F6A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F5C27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</w:tcPr>
          <w:p w:rsidR="00AF5C27" w:rsidRPr="00AF5C27" w:rsidRDefault="00AF5C27" w:rsidP="00EA6F6A">
            <w:pPr>
              <w:pStyle w:val="CENTCOMBodyText"/>
              <w:spacing w:after="0" w:line="280" w:lineRule="exact"/>
              <w:rPr>
                <w:rFonts w:ascii="Wingdings" w:hAnsi="Wingdings" w:cs="Wingdings"/>
              </w:rPr>
            </w:pPr>
            <w:r>
              <w:t>Immigrants/refugees</w:t>
            </w:r>
          </w:p>
        </w:tc>
      </w:tr>
    </w:tbl>
    <w:p w:rsidR="00AF5C27" w:rsidRPr="000965B4" w:rsidRDefault="00AF5C27" w:rsidP="000965B4">
      <w:pPr>
        <w:pStyle w:val="CENTCOMBodyText"/>
        <w:spacing w:after="0" w:line="280" w:lineRule="exact"/>
      </w:pPr>
    </w:p>
    <w:p w:rsidR="000965B4" w:rsidRDefault="000965B4" w:rsidP="000965B4">
      <w:pPr>
        <w:pStyle w:val="CENTCOMBodyText"/>
        <w:spacing w:after="0" w:line="280" w:lineRule="exact"/>
        <w:rPr>
          <w:b/>
        </w:rPr>
      </w:pPr>
      <w:r w:rsidRPr="000965B4">
        <w:rPr>
          <w:b/>
        </w:rPr>
        <w:t xml:space="preserve">Medical Issues and Disability </w:t>
      </w:r>
    </w:p>
    <w:p w:rsidR="00AF5C27" w:rsidRDefault="00AF5C27" w:rsidP="000965B4">
      <w:pPr>
        <w:pStyle w:val="CENTCOMBodyText"/>
        <w:spacing w:after="0" w:line="280" w:lineRule="exact"/>
        <w:rPr>
          <w:b/>
        </w:rPr>
      </w:pPr>
    </w:p>
    <w:tbl>
      <w:tblPr>
        <w:tblStyle w:val="TableGrid"/>
        <w:tblW w:w="9576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"/>
        <w:gridCol w:w="101"/>
        <w:gridCol w:w="360"/>
        <w:gridCol w:w="8395"/>
        <w:gridCol w:w="360"/>
      </w:tblGrid>
      <w:tr w:rsidR="00AF5C27" w:rsidTr="00E360CE">
        <w:trPr>
          <w:gridAfter w:val="1"/>
          <w:wAfter w:w="360" w:type="dxa"/>
        </w:trPr>
        <w:tc>
          <w:tcPr>
            <w:tcW w:w="461" w:type="dxa"/>
            <w:gridSpan w:val="2"/>
          </w:tcPr>
          <w:p w:rsidR="00AF5C27" w:rsidRDefault="0058229A" w:rsidP="00EA6F6A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AF5C27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  <w:gridSpan w:val="2"/>
          </w:tcPr>
          <w:p w:rsidR="00AF5C27" w:rsidRDefault="00AF5C27" w:rsidP="00EA6F6A">
            <w:pPr>
              <w:pStyle w:val="CENTCOMBodyText"/>
              <w:spacing w:after="0" w:line="280" w:lineRule="exact"/>
            </w:pPr>
            <w:r>
              <w:t>Blind and/or visually impaired</w:t>
            </w:r>
          </w:p>
        </w:tc>
      </w:tr>
      <w:tr w:rsidR="00AF5C27" w:rsidTr="00E360CE">
        <w:trPr>
          <w:gridAfter w:val="1"/>
          <w:wAfter w:w="360" w:type="dxa"/>
        </w:trPr>
        <w:tc>
          <w:tcPr>
            <w:tcW w:w="461" w:type="dxa"/>
            <w:gridSpan w:val="2"/>
          </w:tcPr>
          <w:p w:rsidR="00AF5C27" w:rsidRDefault="0058229A" w:rsidP="00EA6F6A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AF5C27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  <w:gridSpan w:val="2"/>
          </w:tcPr>
          <w:p w:rsidR="00AF5C27" w:rsidRDefault="00AF5C27" w:rsidP="00EA6F6A">
            <w:pPr>
              <w:pStyle w:val="CENTCOMBodyText"/>
              <w:spacing w:after="0" w:line="280" w:lineRule="exact"/>
            </w:pPr>
            <w:r>
              <w:t>Deaf and/or hard of hearing</w:t>
            </w:r>
          </w:p>
        </w:tc>
      </w:tr>
      <w:tr w:rsidR="00AF5C27" w:rsidTr="00E360CE">
        <w:trPr>
          <w:gridAfter w:val="1"/>
          <w:wAfter w:w="360" w:type="dxa"/>
        </w:trPr>
        <w:tc>
          <w:tcPr>
            <w:tcW w:w="461" w:type="dxa"/>
            <w:gridSpan w:val="2"/>
          </w:tcPr>
          <w:p w:rsidR="00AF5C27" w:rsidRDefault="0058229A" w:rsidP="00EA6F6A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AF5C27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  <w:gridSpan w:val="2"/>
          </w:tcPr>
          <w:p w:rsidR="00AF5C27" w:rsidRPr="00AF5C27" w:rsidRDefault="00AF5C27" w:rsidP="00EA6F6A">
            <w:pPr>
              <w:pStyle w:val="CENTCOMBodyText"/>
              <w:spacing w:after="0" w:line="280" w:lineRule="exact"/>
            </w:pPr>
            <w:r>
              <w:t>Developmentally disabled</w:t>
            </w:r>
          </w:p>
        </w:tc>
      </w:tr>
      <w:tr w:rsidR="00624C03" w:rsidTr="00E360CE">
        <w:trPr>
          <w:gridAfter w:val="1"/>
          <w:wAfter w:w="360" w:type="dxa"/>
          <w:trHeight w:val="278"/>
        </w:trPr>
        <w:tc>
          <w:tcPr>
            <w:tcW w:w="461" w:type="dxa"/>
            <w:gridSpan w:val="2"/>
          </w:tcPr>
          <w:p w:rsidR="00624C03" w:rsidRDefault="0058229A" w:rsidP="0097036F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24C03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  <w:gridSpan w:val="2"/>
          </w:tcPr>
          <w:p w:rsidR="00624C03" w:rsidRPr="00624C03" w:rsidRDefault="00624C03" w:rsidP="00624C03">
            <w:pPr>
              <w:pStyle w:val="CENTCOMBodyText"/>
              <w:spacing w:after="0" w:line="280" w:lineRule="exact"/>
            </w:pPr>
            <w:r>
              <w:t>Mobility impaired</w:t>
            </w:r>
          </w:p>
        </w:tc>
      </w:tr>
      <w:tr w:rsidR="00624C03" w:rsidTr="00E360CE">
        <w:trPr>
          <w:gridAfter w:val="1"/>
          <w:wAfter w:w="360" w:type="dxa"/>
          <w:trHeight w:val="277"/>
        </w:trPr>
        <w:tc>
          <w:tcPr>
            <w:tcW w:w="461" w:type="dxa"/>
            <w:gridSpan w:val="2"/>
          </w:tcPr>
          <w:p w:rsidR="00624C03" w:rsidRDefault="0058229A" w:rsidP="0097036F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24C03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  <w:gridSpan w:val="2"/>
          </w:tcPr>
          <w:p w:rsidR="00624C03" w:rsidRDefault="00624C03" w:rsidP="0097036F">
            <w:pPr>
              <w:pStyle w:val="CENTCOMBodyText"/>
              <w:spacing w:after="0" w:line="280" w:lineRule="exact"/>
            </w:pPr>
            <w:r>
              <w:t>Medically dependent (life support/medical equipment)</w:t>
            </w:r>
          </w:p>
        </w:tc>
      </w:tr>
      <w:tr w:rsidR="00AF5C27" w:rsidTr="00E360CE">
        <w:trPr>
          <w:gridAfter w:val="1"/>
          <w:wAfter w:w="360" w:type="dxa"/>
        </w:trPr>
        <w:tc>
          <w:tcPr>
            <w:tcW w:w="461" w:type="dxa"/>
            <w:gridSpan w:val="2"/>
          </w:tcPr>
          <w:p w:rsidR="00AF5C27" w:rsidRDefault="0058229A" w:rsidP="00EA6F6A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F5C27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  <w:gridSpan w:val="2"/>
          </w:tcPr>
          <w:p w:rsidR="00AF5C27" w:rsidRPr="00AF5C27" w:rsidRDefault="00AF5C27" w:rsidP="00EA6F6A">
            <w:pPr>
              <w:pStyle w:val="CENTCOMBodyText"/>
              <w:spacing w:after="0" w:line="280" w:lineRule="exact"/>
              <w:rPr>
                <w:rFonts w:ascii="Wingdings" w:hAnsi="Wingdings" w:cs="Wingdings"/>
              </w:rPr>
            </w:pPr>
            <w:r>
              <w:t>Chronic disease/infirm</w:t>
            </w:r>
          </w:p>
        </w:tc>
      </w:tr>
      <w:tr w:rsidR="00AF5C27" w:rsidTr="00E360CE">
        <w:trPr>
          <w:gridAfter w:val="1"/>
          <w:wAfter w:w="360" w:type="dxa"/>
        </w:trPr>
        <w:tc>
          <w:tcPr>
            <w:tcW w:w="461" w:type="dxa"/>
            <w:gridSpan w:val="2"/>
          </w:tcPr>
          <w:p w:rsidR="00AF5C27" w:rsidRDefault="0058229A" w:rsidP="00EA6F6A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F5C27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  <w:gridSpan w:val="2"/>
          </w:tcPr>
          <w:p w:rsidR="00AF5C27" w:rsidRPr="00AF5C27" w:rsidRDefault="00AF5C27" w:rsidP="00EA6F6A">
            <w:pPr>
              <w:pStyle w:val="CENTCOMBodyText"/>
              <w:spacing w:after="0" w:line="280" w:lineRule="exact"/>
              <w:rPr>
                <w:rFonts w:ascii="Wingdings" w:hAnsi="Wingdings" w:cs="Wingdings"/>
              </w:rPr>
            </w:pPr>
            <w:r>
              <w:t>Diagnosed with HIV/AIDS</w:t>
            </w:r>
          </w:p>
        </w:tc>
      </w:tr>
      <w:tr w:rsidR="00AF5C27" w:rsidTr="00E360CE">
        <w:trPr>
          <w:gridAfter w:val="1"/>
          <w:wAfter w:w="360" w:type="dxa"/>
        </w:trPr>
        <w:tc>
          <w:tcPr>
            <w:tcW w:w="461" w:type="dxa"/>
            <w:gridSpan w:val="2"/>
          </w:tcPr>
          <w:p w:rsidR="00AF5C27" w:rsidRDefault="0058229A" w:rsidP="00EA6F6A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F5C27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  <w:gridSpan w:val="2"/>
          </w:tcPr>
          <w:p w:rsidR="00AF5C27" w:rsidRPr="00AF5C27" w:rsidRDefault="00AF5C27" w:rsidP="00AF5C27">
            <w:pPr>
              <w:pStyle w:val="CENTCOMBodyText"/>
              <w:spacing w:after="0" w:line="280" w:lineRule="exact"/>
              <w:rPr>
                <w:rFonts w:ascii="Wingdings" w:hAnsi="Wingdings" w:cs="Wingdings"/>
              </w:rPr>
            </w:pPr>
            <w:r>
              <w:t>Immune-compromised</w:t>
            </w:r>
          </w:p>
        </w:tc>
      </w:tr>
      <w:tr w:rsidR="00AF5C27" w:rsidTr="00E360CE">
        <w:trPr>
          <w:gridAfter w:val="1"/>
          <w:wAfter w:w="360" w:type="dxa"/>
        </w:trPr>
        <w:tc>
          <w:tcPr>
            <w:tcW w:w="461" w:type="dxa"/>
            <w:gridSpan w:val="2"/>
          </w:tcPr>
          <w:p w:rsidR="00AF5C27" w:rsidRDefault="0058229A" w:rsidP="00EA6F6A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F5C27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  <w:gridSpan w:val="2"/>
          </w:tcPr>
          <w:p w:rsidR="00AF5C27" w:rsidRPr="00AF5C27" w:rsidRDefault="00AF5C27" w:rsidP="00EA6F6A">
            <w:pPr>
              <w:pStyle w:val="CENTCOMBodyText"/>
              <w:spacing w:after="0" w:line="280" w:lineRule="exact"/>
              <w:rPr>
                <w:rFonts w:ascii="Wingdings" w:hAnsi="Wingdings" w:cs="Wingdings"/>
              </w:rPr>
            </w:pPr>
            <w:r>
              <w:t>Drug and/or alcohol dependent (perhaps not in treatment)</w:t>
            </w:r>
          </w:p>
        </w:tc>
      </w:tr>
      <w:tr w:rsidR="00AF5C27" w:rsidTr="00E360CE">
        <w:trPr>
          <w:gridAfter w:val="1"/>
          <w:wAfter w:w="360" w:type="dxa"/>
        </w:trPr>
        <w:tc>
          <w:tcPr>
            <w:tcW w:w="461" w:type="dxa"/>
            <w:gridSpan w:val="2"/>
          </w:tcPr>
          <w:p w:rsidR="00AF5C27" w:rsidRDefault="0058229A" w:rsidP="00EA6F6A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F5C27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  <w:gridSpan w:val="2"/>
          </w:tcPr>
          <w:p w:rsidR="00AF5C27" w:rsidRPr="00AF5C27" w:rsidRDefault="00AF5C27" w:rsidP="00EA6F6A">
            <w:pPr>
              <w:pStyle w:val="CENTCOMBodyText"/>
              <w:spacing w:after="0" w:line="280" w:lineRule="exact"/>
              <w:rPr>
                <w:rFonts w:ascii="Wingdings" w:hAnsi="Wingdings" w:cs="Wingdings"/>
              </w:rPr>
            </w:pPr>
            <w:r>
              <w:t>Diagnosed with mental illness and/or substance abuse</w:t>
            </w:r>
          </w:p>
        </w:tc>
      </w:tr>
      <w:tr w:rsidR="00AF5C27" w:rsidTr="00E360CE">
        <w:trPr>
          <w:gridAfter w:val="1"/>
          <w:wAfter w:w="360" w:type="dxa"/>
        </w:trPr>
        <w:tc>
          <w:tcPr>
            <w:tcW w:w="461" w:type="dxa"/>
            <w:gridSpan w:val="2"/>
          </w:tcPr>
          <w:p w:rsidR="00AF5C27" w:rsidRDefault="0058229A" w:rsidP="00EA6F6A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F5C27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  <w:gridSpan w:val="2"/>
          </w:tcPr>
          <w:p w:rsidR="00AF5C27" w:rsidRPr="00AF5C27" w:rsidRDefault="00AF5C27" w:rsidP="00EA6F6A">
            <w:pPr>
              <w:pStyle w:val="CENTCOMBodyText"/>
              <w:spacing w:after="0" w:line="280" w:lineRule="exact"/>
              <w:rPr>
                <w:rFonts w:ascii="Wingdings" w:hAnsi="Wingdings" w:cs="Wingdings"/>
              </w:rPr>
            </w:pPr>
            <w:r>
              <w:t>Mentally ill or having brain disorders/injuries</w:t>
            </w:r>
          </w:p>
        </w:tc>
      </w:tr>
      <w:tr w:rsidR="00AF5C27" w:rsidTr="00E360CE">
        <w:trPr>
          <w:gridAfter w:val="1"/>
          <w:wAfter w:w="360" w:type="dxa"/>
        </w:trPr>
        <w:tc>
          <w:tcPr>
            <w:tcW w:w="461" w:type="dxa"/>
            <w:gridSpan w:val="2"/>
          </w:tcPr>
          <w:p w:rsidR="00AF5C27" w:rsidRDefault="0058229A" w:rsidP="00EA6F6A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F5C27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  <w:gridSpan w:val="2"/>
          </w:tcPr>
          <w:p w:rsidR="00AF5C27" w:rsidRPr="00AF5C27" w:rsidRDefault="00AF5C27" w:rsidP="00EA6F6A">
            <w:pPr>
              <w:pStyle w:val="CENTCOMBodyText"/>
              <w:spacing w:after="0" w:line="280" w:lineRule="exact"/>
              <w:rPr>
                <w:rFonts w:ascii="Wingdings" w:hAnsi="Wingdings" w:cs="Wingdings"/>
              </w:rPr>
            </w:pPr>
            <w:r>
              <w:t>Chronic pain</w:t>
            </w:r>
          </w:p>
        </w:tc>
      </w:tr>
      <w:tr w:rsidR="00AF5C27" w:rsidTr="00E360CE">
        <w:trPr>
          <w:gridAfter w:val="1"/>
          <w:wAfter w:w="360" w:type="dxa"/>
        </w:trPr>
        <w:tc>
          <w:tcPr>
            <w:tcW w:w="461" w:type="dxa"/>
            <w:gridSpan w:val="2"/>
          </w:tcPr>
          <w:p w:rsidR="00AF5C27" w:rsidRDefault="0058229A" w:rsidP="00EA6F6A">
            <w:pPr>
              <w:pStyle w:val="CENTCOMBodyText"/>
              <w:spacing w:after="0" w:line="280" w:lineRule="exact"/>
            </w:pPr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AF5C27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  <w:gridSpan w:val="2"/>
          </w:tcPr>
          <w:p w:rsidR="00AF5C27" w:rsidRDefault="00AF5C27" w:rsidP="00EA6F6A">
            <w:pPr>
              <w:pStyle w:val="CENTCOMBodyText"/>
              <w:spacing w:after="0" w:line="280" w:lineRule="exact"/>
            </w:pPr>
            <w:r>
              <w:t>Non-hospitalized patients:</w:t>
            </w:r>
          </w:p>
        </w:tc>
      </w:tr>
      <w:tr w:rsidR="00AF5C27" w:rsidTr="00E360CE">
        <w:trPr>
          <w:gridBefore w:val="1"/>
          <w:wBefore w:w="360" w:type="dxa"/>
        </w:trPr>
        <w:tc>
          <w:tcPr>
            <w:tcW w:w="461" w:type="dxa"/>
            <w:gridSpan w:val="2"/>
          </w:tcPr>
          <w:p w:rsidR="00AF5C27" w:rsidRDefault="0058229A" w:rsidP="00EA6F6A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AF5C27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  <w:gridSpan w:val="2"/>
          </w:tcPr>
          <w:p w:rsidR="00AF5C27" w:rsidRDefault="00AF5C27" w:rsidP="00EA6F6A">
            <w:pPr>
              <w:pStyle w:val="CENTCOMBodyText"/>
              <w:spacing w:after="0" w:line="280" w:lineRule="exact"/>
            </w:pPr>
            <w:r>
              <w:t>Require renal dialysis</w:t>
            </w:r>
          </w:p>
        </w:tc>
      </w:tr>
      <w:tr w:rsidR="00AF5C27" w:rsidTr="00E360CE">
        <w:trPr>
          <w:gridBefore w:val="1"/>
          <w:wBefore w:w="360" w:type="dxa"/>
        </w:trPr>
        <w:tc>
          <w:tcPr>
            <w:tcW w:w="461" w:type="dxa"/>
            <w:gridSpan w:val="2"/>
          </w:tcPr>
          <w:p w:rsidR="00AF5C27" w:rsidRDefault="0058229A" w:rsidP="00EA6F6A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AF5C27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  <w:gridSpan w:val="2"/>
          </w:tcPr>
          <w:p w:rsidR="00AF5C27" w:rsidRPr="00AF5C27" w:rsidRDefault="00AF5C27" w:rsidP="00EA6F6A">
            <w:pPr>
              <w:pStyle w:val="CENTCOMBodyText"/>
              <w:spacing w:after="0" w:line="280" w:lineRule="exact"/>
            </w:pPr>
            <w:r>
              <w:t>Require supplemental oxygen</w:t>
            </w:r>
          </w:p>
        </w:tc>
      </w:tr>
      <w:tr w:rsidR="00AF5C27" w:rsidTr="00E360CE">
        <w:trPr>
          <w:gridBefore w:val="1"/>
          <w:wBefore w:w="360" w:type="dxa"/>
        </w:trPr>
        <w:tc>
          <w:tcPr>
            <w:tcW w:w="461" w:type="dxa"/>
            <w:gridSpan w:val="2"/>
          </w:tcPr>
          <w:p w:rsidR="00AF5C27" w:rsidRDefault="0058229A" w:rsidP="00EA6F6A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F5C27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  <w:gridSpan w:val="2"/>
          </w:tcPr>
          <w:p w:rsidR="00AF5C27" w:rsidRPr="00AF5C27" w:rsidRDefault="00AF5C27" w:rsidP="00EA6F6A">
            <w:pPr>
              <w:pStyle w:val="CENTCOMBodyText"/>
              <w:spacing w:after="0" w:line="280" w:lineRule="exact"/>
              <w:rPr>
                <w:rFonts w:ascii="Wingdings" w:hAnsi="Wingdings" w:cs="Wingdings"/>
              </w:rPr>
            </w:pPr>
            <w:r>
              <w:t>Require daily medication (e.g., insulin</w:t>
            </w:r>
            <w:r w:rsidRPr="000965B4">
              <w:rPr>
                <w:rFonts w:eastAsiaTheme="minorHAnsi"/>
              </w:rPr>
              <w:t>, antihypertensive agents, narcotics, antipsychotics)</w:t>
            </w:r>
          </w:p>
        </w:tc>
      </w:tr>
      <w:tr w:rsidR="00AF5C27" w:rsidTr="00E360CE">
        <w:trPr>
          <w:gridBefore w:val="1"/>
          <w:wBefore w:w="360" w:type="dxa"/>
        </w:trPr>
        <w:tc>
          <w:tcPr>
            <w:tcW w:w="461" w:type="dxa"/>
            <w:gridSpan w:val="2"/>
          </w:tcPr>
          <w:p w:rsidR="00AF5C27" w:rsidRDefault="0058229A" w:rsidP="00EA6F6A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F5C27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  <w:gridSpan w:val="2"/>
          </w:tcPr>
          <w:p w:rsidR="00AF5C27" w:rsidRPr="00AF5C27" w:rsidRDefault="00AF5C27" w:rsidP="00EA6F6A">
            <w:pPr>
              <w:pStyle w:val="CENTCOMBodyText"/>
              <w:spacing w:after="0" w:line="280" w:lineRule="exact"/>
              <w:rPr>
                <w:rFonts w:ascii="Wingdings" w:hAnsi="Wingdings" w:cs="Wingdings"/>
              </w:rPr>
            </w:pPr>
            <w:r>
              <w:t>Receiving chemotherapy for cancer treatment</w:t>
            </w:r>
          </w:p>
        </w:tc>
      </w:tr>
      <w:tr w:rsidR="00AF5C27" w:rsidTr="00E360CE">
        <w:trPr>
          <w:gridBefore w:val="1"/>
          <w:wBefore w:w="360" w:type="dxa"/>
        </w:trPr>
        <w:tc>
          <w:tcPr>
            <w:tcW w:w="461" w:type="dxa"/>
            <w:gridSpan w:val="2"/>
          </w:tcPr>
          <w:p w:rsidR="00AF5C27" w:rsidRDefault="0058229A" w:rsidP="00EA6F6A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F5C27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  <w:gridSpan w:val="2"/>
          </w:tcPr>
          <w:p w:rsidR="00AF5C27" w:rsidRPr="00AF5C27" w:rsidRDefault="00AF5C27" w:rsidP="00EA6F6A">
            <w:pPr>
              <w:pStyle w:val="CENTCOMBodyText"/>
              <w:spacing w:after="0" w:line="280" w:lineRule="exact"/>
              <w:rPr>
                <w:rFonts w:ascii="Century Gothic" w:hAnsi="Century Gothic" w:cs="Century Gothic"/>
              </w:rPr>
            </w:pPr>
            <w:r w:rsidRPr="000965B4">
              <w:t>Clinically depressed individuals who may be unable to follow directions</w:t>
            </w:r>
            <w:r>
              <w:rPr>
                <w:rFonts w:ascii="Century Gothic" w:hAnsi="Century Gothic" w:cs="Century Gothic"/>
                <w:color w:val="000000"/>
              </w:rPr>
              <w:t xml:space="preserve"> </w:t>
            </w:r>
          </w:p>
        </w:tc>
      </w:tr>
      <w:tr w:rsidR="00AF5C27" w:rsidTr="00E360CE">
        <w:trPr>
          <w:gridBefore w:val="1"/>
          <w:wBefore w:w="360" w:type="dxa"/>
        </w:trPr>
        <w:tc>
          <w:tcPr>
            <w:tcW w:w="461" w:type="dxa"/>
            <w:gridSpan w:val="2"/>
          </w:tcPr>
          <w:p w:rsidR="00AF5C27" w:rsidRDefault="0058229A" w:rsidP="00EA6F6A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F5C27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  <w:gridSpan w:val="2"/>
          </w:tcPr>
          <w:p w:rsidR="00AF5C27" w:rsidRPr="00AF5C27" w:rsidRDefault="00AF5C27" w:rsidP="00EA6F6A">
            <w:pPr>
              <w:pStyle w:val="CENTCOMBodyText"/>
              <w:spacing w:after="0" w:line="280" w:lineRule="exact"/>
              <w:rPr>
                <w:rFonts w:ascii="Wingdings" w:hAnsi="Wingdings" w:cs="Wingdings"/>
              </w:rPr>
            </w:pPr>
            <w:r w:rsidRPr="000965B4">
              <w:t>Stroke patients with limited mobility and additional care requirements</w:t>
            </w:r>
          </w:p>
        </w:tc>
      </w:tr>
      <w:bookmarkStart w:id="1" w:name="_GoBack"/>
      <w:tr w:rsidR="00AF5C27" w:rsidTr="00E360CE">
        <w:trPr>
          <w:gridAfter w:val="1"/>
          <w:wAfter w:w="360" w:type="dxa"/>
        </w:trPr>
        <w:tc>
          <w:tcPr>
            <w:tcW w:w="461" w:type="dxa"/>
            <w:gridSpan w:val="2"/>
          </w:tcPr>
          <w:p w:rsidR="00AF5C27" w:rsidRDefault="0058229A" w:rsidP="00EA6F6A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AF5C27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8755" w:type="dxa"/>
            <w:gridSpan w:val="2"/>
          </w:tcPr>
          <w:p w:rsidR="00AF5C27" w:rsidRPr="00AF5C27" w:rsidRDefault="00AF5C27" w:rsidP="00EA6F6A">
            <w:pPr>
              <w:pStyle w:val="CENTCOMBodyText"/>
              <w:spacing w:after="0" w:line="280" w:lineRule="exact"/>
              <w:rPr>
                <w:rFonts w:ascii="Wingdings" w:hAnsi="Wingdings" w:cs="Wingdings"/>
              </w:rPr>
            </w:pPr>
            <w:r w:rsidRPr="000965B4">
              <w:t>Pregnant women</w:t>
            </w:r>
            <w:r>
              <w:rPr>
                <w:rFonts w:ascii="Century Gothic" w:hAnsi="Century Gothic" w:cs="Century Gothic"/>
                <w:color w:val="000000"/>
              </w:rPr>
              <w:t xml:space="preserve"> </w:t>
            </w:r>
          </w:p>
        </w:tc>
      </w:tr>
      <w:tr w:rsidR="00AF5C27" w:rsidTr="00E360CE">
        <w:trPr>
          <w:gridAfter w:val="1"/>
          <w:wAfter w:w="360" w:type="dxa"/>
        </w:trPr>
        <w:tc>
          <w:tcPr>
            <w:tcW w:w="461" w:type="dxa"/>
            <w:gridSpan w:val="2"/>
          </w:tcPr>
          <w:p w:rsidR="00AF5C27" w:rsidRDefault="0058229A" w:rsidP="00EA6F6A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AF5C27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  <w:gridSpan w:val="2"/>
          </w:tcPr>
          <w:p w:rsidR="00AF5C27" w:rsidRPr="00AF5C27" w:rsidRDefault="00AF5C27" w:rsidP="00181234">
            <w:pPr>
              <w:pStyle w:val="CENTCOMBodyText"/>
              <w:spacing w:after="0" w:line="280" w:lineRule="exact"/>
            </w:pPr>
            <w:r w:rsidRPr="000965B4">
              <w:t>People recuperating at home from acute injury (e</w:t>
            </w:r>
            <w:r w:rsidRPr="000965B4">
              <w:rPr>
                <w:rFonts w:ascii="Century Gothic" w:hAnsi="Century Gothic" w:cs="Century Gothic"/>
                <w:color w:val="000000"/>
              </w:rPr>
              <w:t>.</w:t>
            </w:r>
            <w:r w:rsidRPr="000965B4">
              <w:t>g</w:t>
            </w:r>
            <w:r w:rsidRPr="000965B4">
              <w:rPr>
                <w:rFonts w:ascii="Century Gothic" w:hAnsi="Century Gothic" w:cs="Century Gothic"/>
                <w:color w:val="000000"/>
              </w:rPr>
              <w:t>.</w:t>
            </w:r>
            <w:r w:rsidRPr="000965B4">
              <w:t>, broken bones, recent surgery, back injury, burns)</w:t>
            </w:r>
          </w:p>
        </w:tc>
      </w:tr>
      <w:tr w:rsidR="00AF5C27" w:rsidTr="00E360CE">
        <w:trPr>
          <w:gridAfter w:val="1"/>
          <w:wAfter w:w="360" w:type="dxa"/>
        </w:trPr>
        <w:tc>
          <w:tcPr>
            <w:tcW w:w="461" w:type="dxa"/>
            <w:gridSpan w:val="2"/>
          </w:tcPr>
          <w:p w:rsidR="00AF5C27" w:rsidRDefault="0058229A" w:rsidP="00EA6F6A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AF5C27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  <w:gridSpan w:val="2"/>
          </w:tcPr>
          <w:p w:rsidR="00AF5C27" w:rsidRDefault="00AF5C27" w:rsidP="00EA6F6A">
            <w:pPr>
              <w:pStyle w:val="CENTCOMBodyText"/>
              <w:spacing w:after="0" w:line="280" w:lineRule="exact"/>
            </w:pPr>
            <w:r w:rsidRPr="000965B4">
              <w:t>Individuals who do not identify as visually impaired, but would be impaired if they were to lose their glasses during an emergency.</w:t>
            </w:r>
          </w:p>
        </w:tc>
      </w:tr>
    </w:tbl>
    <w:p w:rsidR="00AF5C27" w:rsidRPr="000965B4" w:rsidRDefault="00AF5C27" w:rsidP="00AF5C27">
      <w:pPr>
        <w:pStyle w:val="CENTCOMBodyText"/>
        <w:spacing w:after="0" w:line="280" w:lineRule="exact"/>
      </w:pPr>
    </w:p>
    <w:p w:rsidR="000965B4" w:rsidRDefault="000965B4" w:rsidP="000965B4">
      <w:pPr>
        <w:pStyle w:val="CENTCOMBodyText"/>
        <w:spacing w:after="0" w:line="280" w:lineRule="exact"/>
      </w:pPr>
      <w:r w:rsidRPr="000965B4">
        <w:rPr>
          <w:b/>
        </w:rPr>
        <w:t xml:space="preserve">Isolation </w:t>
      </w:r>
      <w:r w:rsidRPr="000965B4">
        <w:t>(cultural, geographic, or social)</w:t>
      </w:r>
    </w:p>
    <w:p w:rsidR="00AF5C27" w:rsidRDefault="00AF5C27" w:rsidP="000965B4">
      <w:pPr>
        <w:pStyle w:val="CENTCOMBodyText"/>
        <w:spacing w:after="0" w:line="280" w:lineRule="exact"/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"/>
        <w:gridCol w:w="8755"/>
      </w:tblGrid>
      <w:tr w:rsidR="00CC44E4" w:rsidTr="00E0183A">
        <w:tc>
          <w:tcPr>
            <w:tcW w:w="461" w:type="dxa"/>
          </w:tcPr>
          <w:p w:rsidR="00CC44E4" w:rsidRDefault="0058229A" w:rsidP="00EA6F6A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C44E4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</w:tcPr>
          <w:p w:rsidR="00CC44E4" w:rsidRDefault="00CC44E4" w:rsidP="00EA6F6A">
            <w:pPr>
              <w:pStyle w:val="CENTCOMBodyText"/>
              <w:spacing w:after="0" w:line="280" w:lineRule="exact"/>
            </w:pPr>
            <w:r>
              <w:t>Homebound elderly</w:t>
            </w:r>
          </w:p>
        </w:tc>
      </w:tr>
      <w:tr w:rsidR="00CC44E4" w:rsidTr="00E0183A">
        <w:tc>
          <w:tcPr>
            <w:tcW w:w="461" w:type="dxa"/>
          </w:tcPr>
          <w:p w:rsidR="00CC44E4" w:rsidRDefault="0058229A" w:rsidP="00EA6F6A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C44E4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</w:tcPr>
          <w:p w:rsidR="00CC44E4" w:rsidRDefault="00CC44E4" w:rsidP="00EA6F6A">
            <w:pPr>
              <w:pStyle w:val="CENTCOMBodyText"/>
              <w:spacing w:after="0" w:line="280" w:lineRule="exact"/>
            </w:pPr>
            <w:r>
              <w:t>Homeless people</w:t>
            </w:r>
          </w:p>
        </w:tc>
      </w:tr>
      <w:tr w:rsidR="00CC44E4" w:rsidTr="00E0183A">
        <w:tc>
          <w:tcPr>
            <w:tcW w:w="461" w:type="dxa"/>
          </w:tcPr>
          <w:p w:rsidR="00CC44E4" w:rsidRDefault="0058229A" w:rsidP="00EA6F6A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C44E4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</w:tcPr>
          <w:p w:rsidR="00CC44E4" w:rsidRPr="00AF5C27" w:rsidRDefault="00CC44E4" w:rsidP="00EA6F6A">
            <w:pPr>
              <w:pStyle w:val="CENTCOMBodyText"/>
              <w:spacing w:after="0" w:line="280" w:lineRule="exact"/>
              <w:rPr>
                <w:rFonts w:ascii="Wingdings" w:hAnsi="Wingdings" w:cs="Wingdings"/>
              </w:rPr>
            </w:pPr>
            <w:r>
              <w:t>People living alone</w:t>
            </w:r>
          </w:p>
        </w:tc>
      </w:tr>
      <w:tr w:rsidR="00CC44E4" w:rsidTr="00E0183A">
        <w:tc>
          <w:tcPr>
            <w:tcW w:w="461" w:type="dxa"/>
          </w:tcPr>
          <w:p w:rsidR="00CC44E4" w:rsidRDefault="0058229A" w:rsidP="00EA6F6A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C44E4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</w:tcPr>
          <w:p w:rsidR="00CC44E4" w:rsidRPr="00AF5C27" w:rsidRDefault="00CC44E4" w:rsidP="00EA6F6A">
            <w:pPr>
              <w:pStyle w:val="CENTCOMBodyText"/>
              <w:spacing w:after="0" w:line="280" w:lineRule="exact"/>
              <w:rPr>
                <w:rFonts w:ascii="Wingdings" w:hAnsi="Wingdings" w:cs="Wingdings"/>
              </w:rPr>
            </w:pPr>
            <w:r>
              <w:t>Sole caregivers</w:t>
            </w:r>
          </w:p>
        </w:tc>
      </w:tr>
      <w:tr w:rsidR="00CC44E4" w:rsidTr="00E0183A">
        <w:tc>
          <w:tcPr>
            <w:tcW w:w="461" w:type="dxa"/>
          </w:tcPr>
          <w:p w:rsidR="00CC44E4" w:rsidRDefault="0058229A" w:rsidP="00EA6F6A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C44E4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</w:tcPr>
          <w:p w:rsidR="00CC44E4" w:rsidRPr="00AF5C27" w:rsidRDefault="00CC44E4" w:rsidP="00EA6F6A">
            <w:pPr>
              <w:pStyle w:val="CENTCOMBodyText"/>
              <w:spacing w:after="0" w:line="280" w:lineRule="exact"/>
              <w:rPr>
                <w:rFonts w:ascii="Wingdings" w:hAnsi="Wingdings" w:cs="Wingdings"/>
              </w:rPr>
            </w:pPr>
            <w:r>
              <w:t>Single individuals without extended family</w:t>
            </w:r>
          </w:p>
        </w:tc>
      </w:tr>
      <w:tr w:rsidR="00CC44E4" w:rsidTr="00E0183A">
        <w:tc>
          <w:tcPr>
            <w:tcW w:w="461" w:type="dxa"/>
          </w:tcPr>
          <w:p w:rsidR="00CC44E4" w:rsidRDefault="0058229A" w:rsidP="00EA6F6A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C44E4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</w:tcPr>
          <w:p w:rsidR="00CC44E4" w:rsidRPr="00AF5C27" w:rsidRDefault="00CC44E4" w:rsidP="00EA6F6A">
            <w:pPr>
              <w:pStyle w:val="CENTCOMBodyText"/>
              <w:spacing w:after="0" w:line="280" w:lineRule="exact"/>
              <w:rPr>
                <w:rFonts w:ascii="Wingdings" w:hAnsi="Wingdings" w:cs="Wingdings"/>
              </w:rPr>
            </w:pPr>
            <w:r>
              <w:t>Low-income people</w:t>
            </w:r>
          </w:p>
        </w:tc>
      </w:tr>
      <w:tr w:rsidR="00CC44E4" w:rsidTr="00E0183A">
        <w:tc>
          <w:tcPr>
            <w:tcW w:w="461" w:type="dxa"/>
          </w:tcPr>
          <w:p w:rsidR="00CC44E4" w:rsidRDefault="0058229A" w:rsidP="00EA6F6A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C44E4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</w:tcPr>
          <w:p w:rsidR="00CC44E4" w:rsidRPr="00AF5C27" w:rsidRDefault="00CC44E4" w:rsidP="00EA6F6A">
            <w:pPr>
              <w:pStyle w:val="CENTCOMBodyText"/>
              <w:spacing w:after="0" w:line="280" w:lineRule="exact"/>
              <w:rPr>
                <w:rFonts w:ascii="Wingdings" w:hAnsi="Wingdings" w:cs="Wingdings"/>
              </w:rPr>
            </w:pPr>
            <w:r>
              <w:t>People living in remote rural areas with spotty or no reception of mass media</w:t>
            </w:r>
          </w:p>
        </w:tc>
      </w:tr>
      <w:tr w:rsidR="00CC44E4" w:rsidTr="00E0183A">
        <w:tc>
          <w:tcPr>
            <w:tcW w:w="461" w:type="dxa"/>
          </w:tcPr>
          <w:p w:rsidR="00CC44E4" w:rsidRDefault="0058229A" w:rsidP="00EA6F6A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C44E4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</w:tcPr>
          <w:p w:rsidR="00CC44E4" w:rsidRPr="00AF5C27" w:rsidRDefault="00CC44E4" w:rsidP="00EA6F6A">
            <w:pPr>
              <w:pStyle w:val="CENTCOMBodyText"/>
              <w:spacing w:after="0" w:line="280" w:lineRule="exact"/>
              <w:rPr>
                <w:rFonts w:ascii="Wingdings" w:hAnsi="Wingdings" w:cs="Wingdings"/>
              </w:rPr>
            </w:pPr>
            <w:r>
              <w:t>People living in shelters (e.g., homeless people, runaways, or battered persons)</w:t>
            </w:r>
          </w:p>
        </w:tc>
      </w:tr>
      <w:tr w:rsidR="00CC44E4" w:rsidTr="00E0183A">
        <w:tc>
          <w:tcPr>
            <w:tcW w:w="461" w:type="dxa"/>
          </w:tcPr>
          <w:p w:rsidR="00CC44E4" w:rsidRDefault="0058229A" w:rsidP="00EA6F6A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C44E4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</w:tcPr>
          <w:p w:rsidR="00CC44E4" w:rsidRPr="00AF5C27" w:rsidRDefault="00CC44E4" w:rsidP="00EA6F6A">
            <w:pPr>
              <w:pStyle w:val="CENTCOMBodyText"/>
              <w:spacing w:after="0" w:line="280" w:lineRule="exact"/>
              <w:rPr>
                <w:rFonts w:ascii="Wingdings" w:hAnsi="Wingdings" w:cs="Wingdings"/>
              </w:rPr>
            </w:pPr>
            <w:r>
              <w:t>Undocumented immigrants</w:t>
            </w:r>
          </w:p>
        </w:tc>
      </w:tr>
      <w:tr w:rsidR="004A13BC" w:rsidTr="00E0183A">
        <w:tc>
          <w:tcPr>
            <w:tcW w:w="461" w:type="dxa"/>
          </w:tcPr>
          <w:p w:rsidR="004A13BC" w:rsidRDefault="0058229A" w:rsidP="00EA6F6A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A13BC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</w:tcPr>
          <w:p w:rsidR="004A13BC" w:rsidRDefault="004A13BC" w:rsidP="00EA6F6A">
            <w:pPr>
              <w:pStyle w:val="CENTCOMBodyText"/>
              <w:spacing w:after="0" w:line="280" w:lineRule="exact"/>
            </w:pPr>
            <w:r>
              <w:t>People dependent on public transportation</w:t>
            </w:r>
          </w:p>
        </w:tc>
      </w:tr>
      <w:tr w:rsidR="004A13BC" w:rsidTr="00E0183A">
        <w:tc>
          <w:tcPr>
            <w:tcW w:w="461" w:type="dxa"/>
          </w:tcPr>
          <w:p w:rsidR="004A13BC" w:rsidRDefault="0058229A" w:rsidP="00EA6F6A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A13BC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</w:tcPr>
          <w:p w:rsidR="004A13BC" w:rsidRDefault="004A13BC" w:rsidP="00EA6F6A">
            <w:pPr>
              <w:pStyle w:val="CENTCOMBodyText"/>
              <w:spacing w:after="0" w:line="280" w:lineRule="exact"/>
            </w:pPr>
            <w:r>
              <w:t>Rural and urban ethnic groups</w:t>
            </w:r>
          </w:p>
        </w:tc>
      </w:tr>
      <w:tr w:rsidR="00CC44E4" w:rsidTr="00E0183A">
        <w:tc>
          <w:tcPr>
            <w:tcW w:w="461" w:type="dxa"/>
          </w:tcPr>
          <w:p w:rsidR="00CC44E4" w:rsidRDefault="0058229A" w:rsidP="00EA6F6A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C44E4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</w:tcPr>
          <w:p w:rsidR="00CC44E4" w:rsidRPr="00AF5C27" w:rsidRDefault="00CC44E4" w:rsidP="00EA6F6A">
            <w:pPr>
              <w:pStyle w:val="CENTCOMBodyText"/>
              <w:spacing w:after="0" w:line="280" w:lineRule="exact"/>
              <w:rPr>
                <w:rFonts w:ascii="Wingdings" w:hAnsi="Wingdings" w:cs="Wingdings"/>
              </w:rPr>
            </w:pPr>
            <w:r>
              <w:t>Religious communities (e.g., Amish, Mennonite)</w:t>
            </w:r>
          </w:p>
        </w:tc>
      </w:tr>
      <w:tr w:rsidR="00CC44E4" w:rsidTr="00E0183A">
        <w:tc>
          <w:tcPr>
            <w:tcW w:w="461" w:type="dxa"/>
          </w:tcPr>
          <w:p w:rsidR="00CC44E4" w:rsidRDefault="0058229A" w:rsidP="00EA6F6A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C44E4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</w:tcPr>
          <w:p w:rsidR="00CC44E4" w:rsidRDefault="00CC44E4" w:rsidP="00EA6F6A">
            <w:pPr>
              <w:pStyle w:val="CENTCOMBodyText"/>
              <w:spacing w:after="0" w:line="280" w:lineRule="exact"/>
            </w:pPr>
            <w:r>
              <w:t>Seasonal or temporary populations and those in temporary locations</w:t>
            </w:r>
          </w:p>
        </w:tc>
      </w:tr>
      <w:tr w:rsidR="00CC44E4" w:rsidTr="00E0183A">
        <w:tc>
          <w:tcPr>
            <w:tcW w:w="461" w:type="dxa"/>
          </w:tcPr>
          <w:p w:rsidR="00CC44E4" w:rsidRDefault="0058229A" w:rsidP="00EA6F6A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C44E4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</w:tcPr>
          <w:p w:rsidR="00CC44E4" w:rsidRDefault="00CC44E4" w:rsidP="00EA6F6A">
            <w:pPr>
              <w:pStyle w:val="CENTCOMBodyText"/>
              <w:spacing w:after="0" w:line="280" w:lineRule="exact"/>
            </w:pPr>
            <w:r>
              <w:t>Commuters</w:t>
            </w:r>
          </w:p>
        </w:tc>
      </w:tr>
      <w:tr w:rsidR="00CC44E4" w:rsidTr="00E0183A">
        <w:tc>
          <w:tcPr>
            <w:tcW w:w="461" w:type="dxa"/>
          </w:tcPr>
          <w:p w:rsidR="00CC44E4" w:rsidRDefault="0058229A" w:rsidP="00EA6F6A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C44E4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</w:tcPr>
          <w:p w:rsidR="00CC44E4" w:rsidRPr="00AF5C27" w:rsidRDefault="00CC44E4" w:rsidP="00EA6F6A">
            <w:pPr>
              <w:pStyle w:val="CENTCOMBodyText"/>
              <w:spacing w:after="0" w:line="280" w:lineRule="exact"/>
            </w:pPr>
            <w:r>
              <w:t>People displaced by a disaster</w:t>
            </w:r>
          </w:p>
        </w:tc>
      </w:tr>
      <w:tr w:rsidR="00CC44E4" w:rsidTr="00E0183A">
        <w:tc>
          <w:tcPr>
            <w:tcW w:w="461" w:type="dxa"/>
          </w:tcPr>
          <w:p w:rsidR="00CC44E4" w:rsidRDefault="0058229A" w:rsidP="00EA6F6A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C44E4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</w:tcPr>
          <w:p w:rsidR="00CC44E4" w:rsidRPr="00CC44E4" w:rsidRDefault="00CC44E4" w:rsidP="00CC44E4">
            <w:pPr>
              <w:pStyle w:val="CENTCOMBodyText"/>
              <w:spacing w:after="0" w:line="280" w:lineRule="exact"/>
            </w:pPr>
            <w:r w:rsidRPr="000965B4">
              <w:t>Schools</w:t>
            </w:r>
            <w:r>
              <w:t xml:space="preserve">: </w:t>
            </w:r>
            <w:r w:rsidRPr="000965B4">
              <w:t xml:space="preserve"> students, teachers, administrators, and employees at schools, universities</w:t>
            </w:r>
            <w:r>
              <w:t xml:space="preserve">, </w:t>
            </w:r>
            <w:r w:rsidRPr="000965B4">
              <w:t>and boarding schools</w:t>
            </w:r>
          </w:p>
        </w:tc>
      </w:tr>
      <w:tr w:rsidR="00CC44E4" w:rsidTr="00E0183A">
        <w:tc>
          <w:tcPr>
            <w:tcW w:w="461" w:type="dxa"/>
          </w:tcPr>
          <w:p w:rsidR="00CC44E4" w:rsidRDefault="0058229A" w:rsidP="00EA6F6A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C44E4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</w:tcPr>
          <w:p w:rsidR="00CC44E4" w:rsidRPr="00AF5C27" w:rsidRDefault="00CC44E4" w:rsidP="00EA6F6A">
            <w:pPr>
              <w:pStyle w:val="CENTCOMBodyText"/>
              <w:spacing w:after="0" w:line="280" w:lineRule="exact"/>
              <w:rPr>
                <w:rFonts w:ascii="Wingdings" w:hAnsi="Wingdings" w:cs="Wingdings"/>
              </w:rPr>
            </w:pPr>
            <w:r w:rsidRPr="000965B4">
              <w:t>Seasonal migrant workers</w:t>
            </w:r>
            <w:r>
              <w:rPr>
                <w:rFonts w:ascii="Century Gothic" w:hAnsi="Century Gothic" w:cs="Century Gothic"/>
                <w:color w:val="000000"/>
              </w:rPr>
              <w:t xml:space="preserve"> </w:t>
            </w:r>
          </w:p>
        </w:tc>
      </w:tr>
      <w:tr w:rsidR="00CC44E4" w:rsidTr="00E0183A">
        <w:tc>
          <w:tcPr>
            <w:tcW w:w="461" w:type="dxa"/>
          </w:tcPr>
          <w:p w:rsidR="00CC44E4" w:rsidRDefault="0058229A" w:rsidP="00EA6F6A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C44E4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</w:tcPr>
          <w:p w:rsidR="00CC44E4" w:rsidRPr="00CC44E4" w:rsidRDefault="00CC44E4" w:rsidP="00EA6F6A">
            <w:pPr>
              <w:pStyle w:val="CENTCOMBodyText"/>
              <w:spacing w:after="0" w:line="280" w:lineRule="exact"/>
              <w:rPr>
                <w:rFonts w:ascii="Wingdings" w:hAnsi="Wingdings" w:cs="Wingdings"/>
              </w:rPr>
            </w:pPr>
            <w:r w:rsidRPr="000965B4">
              <w:t>Seasonal tourists, residents, and workers</w:t>
            </w:r>
            <w:r>
              <w:rPr>
                <w:rFonts w:ascii="Century Gothic" w:hAnsi="Century Gothic" w:cs="Century Gothic"/>
                <w:color w:val="000000"/>
              </w:rPr>
              <w:t xml:space="preserve"> </w:t>
            </w:r>
          </w:p>
        </w:tc>
      </w:tr>
      <w:tr w:rsidR="00CC44E4" w:rsidTr="00E0183A">
        <w:tc>
          <w:tcPr>
            <w:tcW w:w="461" w:type="dxa"/>
          </w:tcPr>
          <w:p w:rsidR="00CC44E4" w:rsidRDefault="0058229A" w:rsidP="00EA6F6A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C44E4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</w:tcPr>
          <w:p w:rsidR="00CC44E4" w:rsidRPr="00AF5C27" w:rsidRDefault="00CC44E4" w:rsidP="00EA6F6A">
            <w:pPr>
              <w:pStyle w:val="CENTCOMBodyText"/>
              <w:spacing w:after="0" w:line="280" w:lineRule="exact"/>
              <w:rPr>
                <w:rFonts w:ascii="Wingdings" w:hAnsi="Wingdings" w:cs="Wingdings"/>
              </w:rPr>
            </w:pPr>
            <w:r w:rsidRPr="000965B4">
              <w:t>People isolated by recreational activity (e</w:t>
            </w:r>
            <w:r w:rsidRPr="000965B4">
              <w:rPr>
                <w:rFonts w:ascii="Century Gothic" w:hAnsi="Century Gothic" w:cs="Century Gothic"/>
                <w:color w:val="000000"/>
              </w:rPr>
              <w:t>.</w:t>
            </w:r>
            <w:r w:rsidRPr="000965B4">
              <w:t>g</w:t>
            </w:r>
            <w:r w:rsidRPr="000965B4">
              <w:rPr>
                <w:rFonts w:ascii="Century Gothic" w:hAnsi="Century Gothic" w:cs="Century Gothic"/>
                <w:color w:val="000000"/>
              </w:rPr>
              <w:t>.</w:t>
            </w:r>
            <w:r w:rsidRPr="000965B4">
              <w:t>, primitive campers or backpackers)</w:t>
            </w:r>
            <w:r>
              <w:rPr>
                <w:rFonts w:ascii="Century Gothic" w:hAnsi="Century Gothic" w:cs="Century Gothic"/>
                <w:color w:val="000000"/>
              </w:rPr>
              <w:t xml:space="preserve"> </w:t>
            </w:r>
          </w:p>
        </w:tc>
      </w:tr>
      <w:tr w:rsidR="00CC44E4" w:rsidTr="00E0183A">
        <w:tc>
          <w:tcPr>
            <w:tcW w:w="461" w:type="dxa"/>
          </w:tcPr>
          <w:p w:rsidR="00CC44E4" w:rsidRDefault="0058229A" w:rsidP="00EA6F6A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C44E4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</w:tcPr>
          <w:p w:rsidR="00CC44E4" w:rsidRPr="00AF5C27" w:rsidRDefault="00CC44E4" w:rsidP="00EA6F6A">
            <w:pPr>
              <w:pStyle w:val="CENTCOMBodyText"/>
              <w:spacing w:after="0" w:line="280" w:lineRule="exact"/>
              <w:rPr>
                <w:rFonts w:ascii="Wingdings" w:hAnsi="Wingdings" w:cs="Wingdings"/>
              </w:rPr>
            </w:pPr>
            <w:r w:rsidRPr="000965B4">
              <w:t>Truckers, pilots, railroad engineers, and other transportation workers</w:t>
            </w:r>
            <w:r>
              <w:rPr>
                <w:rFonts w:ascii="Century Gothic" w:hAnsi="Century Gothic" w:cs="Century Gothic"/>
                <w:color w:val="000000"/>
              </w:rPr>
              <w:t xml:space="preserve"> </w:t>
            </w:r>
          </w:p>
        </w:tc>
      </w:tr>
      <w:tr w:rsidR="00CC44E4" w:rsidTr="00E0183A">
        <w:tc>
          <w:tcPr>
            <w:tcW w:w="461" w:type="dxa"/>
          </w:tcPr>
          <w:p w:rsidR="00CC44E4" w:rsidRDefault="0058229A" w:rsidP="00EA6F6A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C44E4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</w:tcPr>
          <w:p w:rsidR="00CC44E4" w:rsidRPr="00CC44E4" w:rsidRDefault="00CC44E4" w:rsidP="00EA6F6A">
            <w:pPr>
              <w:pStyle w:val="CENTCOMBodyText"/>
              <w:spacing w:after="0" w:line="280" w:lineRule="exact"/>
              <w:rPr>
                <w:rFonts w:ascii="Wingdings" w:hAnsi="Wingdings" w:cs="Wingdings"/>
              </w:rPr>
            </w:pPr>
            <w:r w:rsidRPr="000965B4">
              <w:t>Military personnel</w:t>
            </w:r>
            <w:r>
              <w:rPr>
                <w:rFonts w:ascii="Century Gothic" w:hAnsi="Century Gothic" w:cs="Century Gothic"/>
                <w:color w:val="000000"/>
              </w:rPr>
              <w:t xml:space="preserve"> </w:t>
            </w:r>
          </w:p>
        </w:tc>
      </w:tr>
      <w:tr w:rsidR="00CC44E4" w:rsidTr="00E0183A">
        <w:tc>
          <w:tcPr>
            <w:tcW w:w="461" w:type="dxa"/>
          </w:tcPr>
          <w:p w:rsidR="00CC44E4" w:rsidRDefault="0058229A" w:rsidP="00EA6F6A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C44E4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</w:tcPr>
          <w:p w:rsidR="00CC44E4" w:rsidRPr="00CC44E4" w:rsidRDefault="00CC44E4" w:rsidP="00EA6F6A">
            <w:pPr>
              <w:pStyle w:val="CENTCOMBodyText"/>
              <w:spacing w:after="0" w:line="280" w:lineRule="exact"/>
              <w:rPr>
                <w:rFonts w:ascii="Wingdings" w:hAnsi="Wingdings" w:cs="Wingdings"/>
              </w:rPr>
            </w:pPr>
            <w:r w:rsidRPr="000965B4">
              <w:t>Campers and staff at residential summer camps</w:t>
            </w:r>
            <w:r>
              <w:rPr>
                <w:rFonts w:ascii="Century Gothic" w:hAnsi="Century Gothic" w:cs="Century Gothic"/>
                <w:color w:val="000000"/>
              </w:rPr>
              <w:t xml:space="preserve"> </w:t>
            </w:r>
          </w:p>
        </w:tc>
      </w:tr>
    </w:tbl>
    <w:p w:rsidR="00CC44E4" w:rsidRDefault="00CC44E4" w:rsidP="000965B4">
      <w:pPr>
        <w:pStyle w:val="COBodyText"/>
        <w:spacing w:line="280" w:lineRule="exact"/>
        <w:rPr>
          <w:b/>
        </w:rPr>
      </w:pPr>
    </w:p>
    <w:p w:rsidR="004A13BC" w:rsidRDefault="004A13BC">
      <w:pPr>
        <w:rPr>
          <w:rFonts w:cstheme="minorHAnsi"/>
          <w:b/>
          <w:kern w:val="24"/>
          <w:szCs w:val="24"/>
        </w:rPr>
      </w:pPr>
      <w:r>
        <w:rPr>
          <w:b/>
        </w:rPr>
        <w:br w:type="page"/>
      </w:r>
    </w:p>
    <w:p w:rsidR="000965B4" w:rsidRDefault="000965B4" w:rsidP="000965B4">
      <w:pPr>
        <w:pStyle w:val="COBodyText"/>
        <w:spacing w:line="280" w:lineRule="exact"/>
        <w:rPr>
          <w:b/>
        </w:rPr>
      </w:pPr>
      <w:r w:rsidRPr="000965B4">
        <w:rPr>
          <w:b/>
        </w:rPr>
        <w:lastRenderedPageBreak/>
        <w:t>Age</w:t>
      </w:r>
    </w:p>
    <w:p w:rsidR="00372594" w:rsidRDefault="00372594" w:rsidP="000965B4">
      <w:pPr>
        <w:pStyle w:val="COBodyText"/>
        <w:spacing w:line="280" w:lineRule="exact"/>
        <w:rPr>
          <w:b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"/>
        <w:gridCol w:w="8755"/>
      </w:tblGrid>
      <w:tr w:rsidR="00372594" w:rsidTr="00E0183A">
        <w:tc>
          <w:tcPr>
            <w:tcW w:w="461" w:type="dxa"/>
          </w:tcPr>
          <w:p w:rsidR="00372594" w:rsidRDefault="0058229A" w:rsidP="00EA6F6A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372594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</w:tcPr>
          <w:p w:rsidR="00372594" w:rsidRDefault="00372594" w:rsidP="00EA6F6A">
            <w:pPr>
              <w:pStyle w:val="CENTCOMBodyText"/>
              <w:spacing w:after="0" w:line="280" w:lineRule="exact"/>
            </w:pPr>
            <w:r>
              <w:t>Elderly, with limited strength, but not disabled</w:t>
            </w:r>
          </w:p>
        </w:tc>
      </w:tr>
      <w:tr w:rsidR="00372594" w:rsidTr="00E0183A">
        <w:tc>
          <w:tcPr>
            <w:tcW w:w="461" w:type="dxa"/>
          </w:tcPr>
          <w:p w:rsidR="00372594" w:rsidRDefault="0058229A" w:rsidP="00EA6F6A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372594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</w:tcPr>
          <w:p w:rsidR="00372594" w:rsidRDefault="00372594" w:rsidP="00EA6F6A">
            <w:pPr>
              <w:pStyle w:val="CENTCOMBodyText"/>
              <w:spacing w:after="0" w:line="280" w:lineRule="exact"/>
            </w:pPr>
            <w:r>
              <w:t>Senior citizens</w:t>
            </w:r>
          </w:p>
        </w:tc>
      </w:tr>
      <w:tr w:rsidR="00372594" w:rsidTr="00E0183A">
        <w:tc>
          <w:tcPr>
            <w:tcW w:w="461" w:type="dxa"/>
          </w:tcPr>
          <w:p w:rsidR="00372594" w:rsidRDefault="0058229A" w:rsidP="00EA6F6A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372594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</w:tcPr>
          <w:p w:rsidR="00372594" w:rsidRPr="00AF5C27" w:rsidRDefault="00372594" w:rsidP="00EA6F6A">
            <w:pPr>
              <w:pStyle w:val="CENTCOMBodyText"/>
              <w:spacing w:after="0" w:line="280" w:lineRule="exact"/>
            </w:pPr>
            <w:r>
              <w:t>Infants</w:t>
            </w:r>
          </w:p>
        </w:tc>
      </w:tr>
      <w:tr w:rsidR="002E3D83" w:rsidTr="00E0183A">
        <w:tc>
          <w:tcPr>
            <w:tcW w:w="461" w:type="dxa"/>
          </w:tcPr>
          <w:p w:rsidR="002E3D83" w:rsidRDefault="0058229A" w:rsidP="0097036F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2E3D83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</w:tcPr>
          <w:p w:rsidR="002E3D83" w:rsidRDefault="002E3D83" w:rsidP="0097036F">
            <w:pPr>
              <w:pStyle w:val="CENTCOMBodyText"/>
              <w:spacing w:after="0" w:line="280" w:lineRule="exact"/>
            </w:pPr>
            <w:r>
              <w:t>Mothers with newborns</w:t>
            </w:r>
          </w:p>
        </w:tc>
      </w:tr>
      <w:tr w:rsidR="002E3D83" w:rsidTr="00E0183A">
        <w:tc>
          <w:tcPr>
            <w:tcW w:w="461" w:type="dxa"/>
          </w:tcPr>
          <w:p w:rsidR="002E3D83" w:rsidRDefault="0058229A" w:rsidP="0097036F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2E3D83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</w:tcPr>
          <w:p w:rsidR="002E3D83" w:rsidRDefault="002E3D83" w:rsidP="0097036F">
            <w:pPr>
              <w:pStyle w:val="CENTCOMBodyText"/>
              <w:spacing w:after="0" w:line="280" w:lineRule="exact"/>
            </w:pPr>
            <w:r>
              <w:t>Teens, school-age children, latchkey children</w:t>
            </w:r>
          </w:p>
        </w:tc>
      </w:tr>
      <w:tr w:rsidR="002E3D83" w:rsidTr="00E0183A">
        <w:tc>
          <w:tcPr>
            <w:tcW w:w="461" w:type="dxa"/>
          </w:tcPr>
          <w:p w:rsidR="002E3D83" w:rsidRDefault="0058229A" w:rsidP="0097036F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2E3D83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</w:tcPr>
          <w:p w:rsidR="002E3D83" w:rsidRPr="00AF5C27" w:rsidRDefault="002E3D83" w:rsidP="0097036F">
            <w:pPr>
              <w:pStyle w:val="CENTCOMBodyText"/>
              <w:spacing w:after="0" w:line="280" w:lineRule="exact"/>
            </w:pPr>
            <w:r>
              <w:t>Families with children who have health care needs</w:t>
            </w:r>
          </w:p>
        </w:tc>
      </w:tr>
      <w:tr w:rsidR="002E3D83" w:rsidTr="00E0183A">
        <w:tc>
          <w:tcPr>
            <w:tcW w:w="461" w:type="dxa"/>
          </w:tcPr>
          <w:p w:rsidR="002E3D83" w:rsidRDefault="0058229A" w:rsidP="0097036F">
            <w:pPr>
              <w:pStyle w:val="CENTCOMBodyText"/>
              <w:spacing w:after="0" w:line="28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2E3D83">
              <w:instrText xml:space="preserve"> FORMCHECKBOX </w:instrText>
            </w:r>
            <w:r>
              <w:fldChar w:fldCharType="end"/>
            </w:r>
          </w:p>
        </w:tc>
        <w:tc>
          <w:tcPr>
            <w:tcW w:w="8755" w:type="dxa"/>
          </w:tcPr>
          <w:p w:rsidR="002E3D83" w:rsidRPr="00AF5C27" w:rsidRDefault="002E3D83" w:rsidP="0097036F">
            <w:pPr>
              <w:pStyle w:val="CENTCOMBodyText"/>
              <w:spacing w:after="0" w:line="280" w:lineRule="exact"/>
              <w:rPr>
                <w:rFonts w:ascii="Wingdings" w:hAnsi="Wingdings" w:cs="Wingdings"/>
              </w:rPr>
            </w:pPr>
            <w:r>
              <w:t>Grandparents who are guardians of grandchildren</w:t>
            </w:r>
          </w:p>
        </w:tc>
      </w:tr>
    </w:tbl>
    <w:p w:rsidR="00372594" w:rsidRPr="000965B4" w:rsidRDefault="00372594" w:rsidP="000965B4">
      <w:pPr>
        <w:pStyle w:val="COBodyText"/>
        <w:spacing w:line="280" w:lineRule="exact"/>
        <w:rPr>
          <w:b/>
        </w:rPr>
      </w:pPr>
    </w:p>
    <w:p w:rsidR="000965B4" w:rsidRPr="004E0472" w:rsidRDefault="000965B4" w:rsidP="00372594">
      <w:pPr>
        <w:pStyle w:val="CENTCOMBodyText"/>
        <w:spacing w:after="0" w:line="280" w:lineRule="exact"/>
        <w:ind w:left="720"/>
        <w:rPr>
          <w:sz w:val="18"/>
          <w:szCs w:val="18"/>
        </w:rPr>
      </w:pPr>
      <w:r>
        <w:rPr>
          <w:rFonts w:eastAsiaTheme="minorHAnsi"/>
          <w:color w:val="000000"/>
        </w:rPr>
        <w:t xml:space="preserve"> </w:t>
      </w:r>
    </w:p>
    <w:sectPr w:rsidR="000965B4" w:rsidRPr="004E0472" w:rsidSect="00826B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F8D" w:rsidRDefault="00114F8D" w:rsidP="004013A2">
      <w:pPr>
        <w:spacing w:after="0" w:line="240" w:lineRule="auto"/>
      </w:pPr>
      <w:r>
        <w:separator/>
      </w:r>
    </w:p>
  </w:endnote>
  <w:endnote w:type="continuationSeparator" w:id="0">
    <w:p w:rsidR="00114F8D" w:rsidRDefault="00114F8D" w:rsidP="00401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">
    <w:altName w:val="Futura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41F" w:rsidRDefault="002214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DA7" w:rsidRDefault="0058229A">
    <w:pPr>
      <w:pStyle w:val="Footer"/>
      <w:rPr>
        <w:color w:val="808080" w:themeColor="background1" w:themeShade="80"/>
      </w:rPr>
    </w:pPr>
    <w:r>
      <w:rPr>
        <w:noProof/>
        <w:color w:val="808080" w:themeColor="background1" w:themeShade="8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margin-left:1.5pt;margin-top:10.2pt;width:46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" strokecolor="#bfbfbf [2412]"/>
      </w:pict>
    </w:r>
  </w:p>
  <w:p w:rsidR="0022141F" w:rsidRPr="00146DA7" w:rsidRDefault="0022141F" w:rsidP="0022141F">
    <w:pPr>
      <w:pStyle w:val="Footer"/>
      <w:rPr>
        <w:color w:val="808080"/>
      </w:rPr>
    </w:pPr>
    <w:r>
      <w:rPr>
        <w:color w:val="808080"/>
      </w:rPr>
      <w:t xml:space="preserve">At-risk Populations Workbook </w:t>
    </w:r>
    <w:proofErr w:type="spellStart"/>
    <w:r>
      <w:rPr>
        <w:color w:val="808080"/>
      </w:rPr>
      <w:t>eTool</w:t>
    </w:r>
    <w:proofErr w:type="spellEnd"/>
    <w:r w:rsidRPr="00146DA7">
      <w:rPr>
        <w:color w:val="808080"/>
      </w:rPr>
      <w:t xml:space="preserve">: </w:t>
    </w:r>
  </w:p>
  <w:p w:rsidR="00146DA7" w:rsidRPr="00146DA7" w:rsidRDefault="00146DA7">
    <w:pPr>
      <w:pStyle w:val="Footer"/>
      <w:rPr>
        <w:b/>
        <w:color w:val="808080" w:themeColor="background1" w:themeShade="80"/>
      </w:rPr>
    </w:pPr>
    <w:r w:rsidRPr="00146DA7">
      <w:rPr>
        <w:b/>
        <w:color w:val="808080" w:themeColor="background1" w:themeShade="80"/>
      </w:rPr>
      <w:t>To Define, Locate, and Reach Special, Vulnerable, and At-risk Populations in an Emergency</w:t>
    </w:r>
  </w:p>
  <w:p w:rsidR="00146DA7" w:rsidRDefault="00146DA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41F" w:rsidRDefault="002214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F8D" w:rsidRDefault="00114F8D" w:rsidP="004013A2">
      <w:pPr>
        <w:spacing w:after="0" w:line="240" w:lineRule="auto"/>
      </w:pPr>
      <w:r>
        <w:separator/>
      </w:r>
    </w:p>
  </w:footnote>
  <w:footnote w:type="continuationSeparator" w:id="0">
    <w:p w:rsidR="00114F8D" w:rsidRDefault="00114F8D" w:rsidP="00401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41F" w:rsidRDefault="0022141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3A2" w:rsidRDefault="0022141F">
    <w:pPr>
      <w:pStyle w:val="Header"/>
    </w:pPr>
    <w:r>
      <w:rPr>
        <w:noProof/>
      </w:rPr>
      <w:drawing>
        <wp:inline distT="0" distB="0" distL="0" distR="0">
          <wp:extent cx="5943600" cy="575945"/>
          <wp:effectExtent l="19050" t="0" r="0" b="0"/>
          <wp:docPr id="2" name="Picture 1" descr="Header_Generi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Generi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7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13A2" w:rsidRDefault="004013A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41F" w:rsidRDefault="002214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6BFF"/>
    <w:multiLevelType w:val="hybridMultilevel"/>
    <w:tmpl w:val="A54E1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E7537"/>
    <w:multiLevelType w:val="hybridMultilevel"/>
    <w:tmpl w:val="449A36DA"/>
    <w:lvl w:ilvl="0" w:tplc="7D580F9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879EB"/>
    <w:multiLevelType w:val="hybridMultilevel"/>
    <w:tmpl w:val="16EA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25D85"/>
    <w:multiLevelType w:val="hybridMultilevel"/>
    <w:tmpl w:val="9E02418C"/>
    <w:lvl w:ilvl="0" w:tplc="0E403120">
      <w:start w:val="1"/>
      <w:numFmt w:val="bullet"/>
      <w:pStyle w:val="CentcomBulletedCallOut"/>
      <w:lvlText w:val=""/>
      <w:lvlJc w:val="left"/>
      <w:pPr>
        <w:ind w:left="360" w:hanging="360"/>
      </w:pPr>
      <w:rPr>
        <w:rFonts w:ascii="Wingdings" w:hAnsi="Wingdings" w:hint="default"/>
        <w:color w:val="999965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524E1A"/>
    <w:multiLevelType w:val="hybridMultilevel"/>
    <w:tmpl w:val="12C2FFCE"/>
    <w:lvl w:ilvl="0" w:tplc="6EBCA6F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B0685"/>
    <w:multiLevelType w:val="hybridMultilevel"/>
    <w:tmpl w:val="9A7C2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>
    <w:nsid w:val="1E06727B"/>
    <w:multiLevelType w:val="hybridMultilevel"/>
    <w:tmpl w:val="76A4E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580F9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378C8"/>
    <w:multiLevelType w:val="hybridMultilevel"/>
    <w:tmpl w:val="B2FE5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353E7"/>
    <w:multiLevelType w:val="hybridMultilevel"/>
    <w:tmpl w:val="16F06B32"/>
    <w:lvl w:ilvl="0" w:tplc="6EBCA6F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D0C3B"/>
    <w:multiLevelType w:val="hybridMultilevel"/>
    <w:tmpl w:val="C2A6F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33413E"/>
    <w:multiLevelType w:val="hybridMultilevel"/>
    <w:tmpl w:val="35765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646EC"/>
    <w:multiLevelType w:val="hybridMultilevel"/>
    <w:tmpl w:val="3BAEF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446F0"/>
    <w:multiLevelType w:val="hybridMultilevel"/>
    <w:tmpl w:val="7264B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322A17"/>
    <w:multiLevelType w:val="hybridMultilevel"/>
    <w:tmpl w:val="8084E7C8"/>
    <w:lvl w:ilvl="0" w:tplc="66BCCF4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423BE"/>
    <w:multiLevelType w:val="hybridMultilevel"/>
    <w:tmpl w:val="EEFE4832"/>
    <w:lvl w:ilvl="0" w:tplc="6EBCA6F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6EBCA6F6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9C427E"/>
    <w:multiLevelType w:val="hybridMultilevel"/>
    <w:tmpl w:val="829A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AF206F"/>
    <w:multiLevelType w:val="hybridMultilevel"/>
    <w:tmpl w:val="0E66BD62"/>
    <w:lvl w:ilvl="0" w:tplc="6EBCA6F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314E75"/>
    <w:multiLevelType w:val="hybridMultilevel"/>
    <w:tmpl w:val="413ABDD4"/>
    <w:lvl w:ilvl="0" w:tplc="6EBCA6F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F71CC8"/>
    <w:multiLevelType w:val="hybridMultilevel"/>
    <w:tmpl w:val="D50CB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6654C1"/>
    <w:multiLevelType w:val="hybridMultilevel"/>
    <w:tmpl w:val="56CE9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AE1606"/>
    <w:multiLevelType w:val="hybridMultilevel"/>
    <w:tmpl w:val="77B60E50"/>
    <w:lvl w:ilvl="0" w:tplc="9AAC2D92">
      <w:start w:val="1"/>
      <w:numFmt w:val="bullet"/>
      <w:pStyle w:val="COBulletedList"/>
      <w:lvlText w:val=""/>
      <w:lvlJc w:val="left"/>
      <w:pPr>
        <w:ind w:left="990" w:hanging="360"/>
      </w:pPr>
      <w:rPr>
        <w:rFonts w:ascii="Wingdings" w:hAnsi="Wingdings" w:hint="default"/>
        <w:color w:val="1F497D" w:themeColor="text2"/>
        <w:sz w:val="3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5C4764E2"/>
    <w:multiLevelType w:val="hybridMultilevel"/>
    <w:tmpl w:val="EC1A1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E05098"/>
    <w:multiLevelType w:val="hybridMultilevel"/>
    <w:tmpl w:val="35B85C6A"/>
    <w:lvl w:ilvl="0" w:tplc="6EBCA6F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F2B46"/>
    <w:multiLevelType w:val="hybridMultilevel"/>
    <w:tmpl w:val="8CC4C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AD7E47"/>
    <w:multiLevelType w:val="hybridMultilevel"/>
    <w:tmpl w:val="9556AC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643D3D"/>
    <w:multiLevelType w:val="hybridMultilevel"/>
    <w:tmpl w:val="1C509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6">
    <w:nsid w:val="77350DEF"/>
    <w:multiLevelType w:val="hybridMultilevel"/>
    <w:tmpl w:val="8A149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02FAE"/>
    <w:multiLevelType w:val="hybridMultilevel"/>
    <w:tmpl w:val="B4105D22"/>
    <w:lvl w:ilvl="0" w:tplc="6EBCA6F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CB7982"/>
    <w:multiLevelType w:val="hybridMultilevel"/>
    <w:tmpl w:val="7CF41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F72D30"/>
    <w:multiLevelType w:val="hybridMultilevel"/>
    <w:tmpl w:val="AD92310A"/>
    <w:lvl w:ilvl="0" w:tplc="6EBCA6F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3"/>
  </w:num>
  <w:num w:numId="4">
    <w:abstractNumId w:val="15"/>
  </w:num>
  <w:num w:numId="5">
    <w:abstractNumId w:val="7"/>
  </w:num>
  <w:num w:numId="6">
    <w:abstractNumId w:val="2"/>
  </w:num>
  <w:num w:numId="7">
    <w:abstractNumId w:val="23"/>
  </w:num>
  <w:num w:numId="8">
    <w:abstractNumId w:val="0"/>
  </w:num>
  <w:num w:numId="9">
    <w:abstractNumId w:val="11"/>
  </w:num>
  <w:num w:numId="10">
    <w:abstractNumId w:val="21"/>
  </w:num>
  <w:num w:numId="11">
    <w:abstractNumId w:val="12"/>
  </w:num>
  <w:num w:numId="12">
    <w:abstractNumId w:val="28"/>
  </w:num>
  <w:num w:numId="13">
    <w:abstractNumId w:val="19"/>
  </w:num>
  <w:num w:numId="14">
    <w:abstractNumId w:val="16"/>
  </w:num>
  <w:num w:numId="15">
    <w:abstractNumId w:val="29"/>
  </w:num>
  <w:num w:numId="16">
    <w:abstractNumId w:val="18"/>
  </w:num>
  <w:num w:numId="17">
    <w:abstractNumId w:val="6"/>
  </w:num>
  <w:num w:numId="18">
    <w:abstractNumId w:val="1"/>
  </w:num>
  <w:num w:numId="19">
    <w:abstractNumId w:val="25"/>
  </w:num>
  <w:num w:numId="20">
    <w:abstractNumId w:val="24"/>
  </w:num>
  <w:num w:numId="21">
    <w:abstractNumId w:val="5"/>
  </w:num>
  <w:num w:numId="22">
    <w:abstractNumId w:val="26"/>
  </w:num>
  <w:num w:numId="23">
    <w:abstractNumId w:val="10"/>
  </w:num>
  <w:num w:numId="24">
    <w:abstractNumId w:val="22"/>
  </w:num>
  <w:num w:numId="25">
    <w:abstractNumId w:val="17"/>
  </w:num>
  <w:num w:numId="26">
    <w:abstractNumId w:val="27"/>
  </w:num>
  <w:num w:numId="27">
    <w:abstractNumId w:val="14"/>
  </w:num>
  <w:num w:numId="28">
    <w:abstractNumId w:val="4"/>
  </w:num>
  <w:num w:numId="29">
    <w:abstractNumId w:val="8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0"/>
  <w:defaultTabStop w:val="720"/>
  <w:doNotShadeFormData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E2765"/>
    <w:rsid w:val="00021F63"/>
    <w:rsid w:val="00022963"/>
    <w:rsid w:val="000956EF"/>
    <w:rsid w:val="000965B4"/>
    <w:rsid w:val="00114F8D"/>
    <w:rsid w:val="00146DA7"/>
    <w:rsid w:val="00156B79"/>
    <w:rsid w:val="0017011E"/>
    <w:rsid w:val="00181234"/>
    <w:rsid w:val="0019302C"/>
    <w:rsid w:val="001E5779"/>
    <w:rsid w:val="001F1536"/>
    <w:rsid w:val="0022141F"/>
    <w:rsid w:val="00225C44"/>
    <w:rsid w:val="00226255"/>
    <w:rsid w:val="00243931"/>
    <w:rsid w:val="002472C2"/>
    <w:rsid w:val="00266557"/>
    <w:rsid w:val="002842AF"/>
    <w:rsid w:val="00284F77"/>
    <w:rsid w:val="0028751E"/>
    <w:rsid w:val="002A184D"/>
    <w:rsid w:val="002E3D83"/>
    <w:rsid w:val="002E4010"/>
    <w:rsid w:val="0035388B"/>
    <w:rsid w:val="00372594"/>
    <w:rsid w:val="00372FF3"/>
    <w:rsid w:val="003D7229"/>
    <w:rsid w:val="003F28B9"/>
    <w:rsid w:val="004013A2"/>
    <w:rsid w:val="00421F5B"/>
    <w:rsid w:val="00496B51"/>
    <w:rsid w:val="004A13BC"/>
    <w:rsid w:val="004E0472"/>
    <w:rsid w:val="00540798"/>
    <w:rsid w:val="0058229A"/>
    <w:rsid w:val="005A40A6"/>
    <w:rsid w:val="005B7678"/>
    <w:rsid w:val="005E0CC9"/>
    <w:rsid w:val="005F3DA8"/>
    <w:rsid w:val="00624C03"/>
    <w:rsid w:val="006E2765"/>
    <w:rsid w:val="007B124E"/>
    <w:rsid w:val="008027D4"/>
    <w:rsid w:val="008048FA"/>
    <w:rsid w:val="00826B1B"/>
    <w:rsid w:val="008425CA"/>
    <w:rsid w:val="0089765F"/>
    <w:rsid w:val="008B0EE1"/>
    <w:rsid w:val="008B60BB"/>
    <w:rsid w:val="008D787B"/>
    <w:rsid w:val="008F05A2"/>
    <w:rsid w:val="009044D5"/>
    <w:rsid w:val="0093101A"/>
    <w:rsid w:val="0093125C"/>
    <w:rsid w:val="00950713"/>
    <w:rsid w:val="00966A9E"/>
    <w:rsid w:val="00971FAA"/>
    <w:rsid w:val="009747AC"/>
    <w:rsid w:val="009B134A"/>
    <w:rsid w:val="009E3BAC"/>
    <w:rsid w:val="00A06B9A"/>
    <w:rsid w:val="00A473E7"/>
    <w:rsid w:val="00AD697F"/>
    <w:rsid w:val="00AF5C27"/>
    <w:rsid w:val="00B73BFA"/>
    <w:rsid w:val="00C11A39"/>
    <w:rsid w:val="00C45639"/>
    <w:rsid w:val="00C5315D"/>
    <w:rsid w:val="00C946B2"/>
    <w:rsid w:val="00C94819"/>
    <w:rsid w:val="00C96FCC"/>
    <w:rsid w:val="00CC44E4"/>
    <w:rsid w:val="00D0161B"/>
    <w:rsid w:val="00D21395"/>
    <w:rsid w:val="00D324E2"/>
    <w:rsid w:val="00D825D4"/>
    <w:rsid w:val="00DA7BA9"/>
    <w:rsid w:val="00DF38C5"/>
    <w:rsid w:val="00E0183A"/>
    <w:rsid w:val="00E360CE"/>
    <w:rsid w:val="00E72EBA"/>
    <w:rsid w:val="00E826DC"/>
    <w:rsid w:val="00EB57B3"/>
    <w:rsid w:val="00EE7FF7"/>
    <w:rsid w:val="00F0210D"/>
    <w:rsid w:val="00F57732"/>
    <w:rsid w:val="00F94B7F"/>
    <w:rsid w:val="00FD3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29A"/>
  </w:style>
  <w:style w:type="paragraph" w:styleId="Heading1">
    <w:name w:val="heading 1"/>
    <w:basedOn w:val="Normal"/>
    <w:next w:val="Normal"/>
    <w:link w:val="Heading1Char"/>
    <w:uiPriority w:val="9"/>
    <w:qFormat/>
    <w:rsid w:val="007B12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5315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5315D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customStyle="1" w:styleId="CentcomBulletedCallOut">
    <w:name w:val="Centcom Bulleted Call Out"/>
    <w:basedOn w:val="Normal"/>
    <w:autoRedefine/>
    <w:qFormat/>
    <w:rsid w:val="00C5315D"/>
    <w:pPr>
      <w:numPr>
        <w:numId w:val="1"/>
      </w:numPr>
      <w:spacing w:before="60" w:after="100" w:line="240" w:lineRule="auto"/>
      <w:suppressOverlap/>
    </w:pPr>
    <w:rPr>
      <w:rFonts w:ascii="Times New Roman" w:eastAsia="Times New Roman" w:hAnsi="Times New Roman" w:cs="Arial"/>
      <w:iCs/>
      <w:sz w:val="24"/>
      <w:szCs w:val="20"/>
    </w:rPr>
  </w:style>
  <w:style w:type="paragraph" w:customStyle="1" w:styleId="TableHeaders">
    <w:name w:val="Table Headers"/>
    <w:basedOn w:val="Normal"/>
    <w:autoRedefine/>
    <w:qFormat/>
    <w:rsid w:val="00C5315D"/>
    <w:pPr>
      <w:tabs>
        <w:tab w:val="left" w:pos="960"/>
        <w:tab w:val="center" w:pos="2279"/>
      </w:tabs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4"/>
      <w:szCs w:val="20"/>
    </w:rPr>
  </w:style>
  <w:style w:type="paragraph" w:customStyle="1" w:styleId="TableBody">
    <w:name w:val="Table Body"/>
    <w:basedOn w:val="COSecondLevelHeading"/>
    <w:autoRedefine/>
    <w:qFormat/>
    <w:rsid w:val="00C5315D"/>
    <w:pPr>
      <w:spacing w:before="240"/>
    </w:pPr>
    <w:rPr>
      <w:rFonts w:ascii="Times New Roman" w:eastAsia="Times New Roman" w:hAnsi="Times New Roman" w:cs="Times New Roman"/>
      <w:sz w:val="24"/>
    </w:rPr>
  </w:style>
  <w:style w:type="paragraph" w:styleId="BodyText">
    <w:name w:val="Body Text"/>
    <w:link w:val="BodyTextChar"/>
    <w:autoRedefine/>
    <w:rsid w:val="00C5315D"/>
    <w:pPr>
      <w:spacing w:before="40" w:after="120" w:line="264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C5315D"/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C5315D"/>
    <w:pPr>
      <w:spacing w:line="240" w:lineRule="auto"/>
    </w:pPr>
    <w:rPr>
      <w:rFonts w:eastAsia="Times New Roman" w:cs="Times New Roman"/>
      <w:b/>
      <w:bCs/>
      <w:i/>
      <w:color w:val="000000" w:themeColor="text1"/>
      <w:sz w:val="24"/>
      <w:szCs w:val="18"/>
    </w:rPr>
  </w:style>
  <w:style w:type="paragraph" w:customStyle="1" w:styleId="COSecondLevelHeading">
    <w:name w:val="CO Second Level Heading"/>
    <w:basedOn w:val="COBodyText"/>
    <w:autoRedefine/>
    <w:qFormat/>
    <w:rsid w:val="00EE7FF7"/>
    <w:pPr>
      <w:outlineLvl w:val="0"/>
    </w:pPr>
    <w:rPr>
      <w:b/>
      <w:color w:val="0F243E" w:themeColor="text2" w:themeShade="80"/>
      <w:sz w:val="36"/>
      <w:szCs w:val="40"/>
      <w:u w:val="single"/>
    </w:rPr>
  </w:style>
  <w:style w:type="paragraph" w:customStyle="1" w:styleId="COMajorSectionDivisionHead">
    <w:name w:val="CO Major Section Division Head"/>
    <w:basedOn w:val="Normal"/>
    <w:autoRedefine/>
    <w:qFormat/>
    <w:rsid w:val="00C5315D"/>
    <w:pPr>
      <w:pBdr>
        <w:bottom w:val="single" w:sz="4" w:space="1" w:color="000000" w:themeColor="text1"/>
      </w:pBdr>
      <w:tabs>
        <w:tab w:val="left" w:pos="8190"/>
      </w:tabs>
      <w:spacing w:before="200" w:line="240" w:lineRule="auto"/>
      <w:outlineLvl w:val="0"/>
    </w:pPr>
    <w:rPr>
      <w:b/>
      <w:noProof/>
      <w:color w:val="4A442A" w:themeColor="background2" w:themeShade="40"/>
      <w:kern w:val="24"/>
      <w:sz w:val="36"/>
      <w:szCs w:val="32"/>
    </w:rPr>
  </w:style>
  <w:style w:type="paragraph" w:styleId="ListParagraph">
    <w:name w:val="List Paragraph"/>
    <w:basedOn w:val="Normal"/>
    <w:autoRedefine/>
    <w:uiPriority w:val="34"/>
    <w:qFormat/>
    <w:rsid w:val="00C5315D"/>
    <w:pPr>
      <w:spacing w:before="200"/>
      <w:ind w:left="720"/>
      <w:contextualSpacing/>
    </w:pPr>
    <w:rPr>
      <w:rFonts w:ascii="Times New Roman" w:hAnsi="Times New Roman"/>
      <w:sz w:val="24"/>
      <w:szCs w:val="20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E0CC9"/>
    <w:pPr>
      <w:spacing w:after="100"/>
    </w:pPr>
    <w:rPr>
      <w:sz w:val="24"/>
    </w:rPr>
  </w:style>
  <w:style w:type="paragraph" w:customStyle="1" w:styleId="COBodyText">
    <w:name w:val="CO Body Text"/>
    <w:basedOn w:val="Normal"/>
    <w:qFormat/>
    <w:rsid w:val="008D787B"/>
    <w:pPr>
      <w:keepNext/>
      <w:keepLines/>
      <w:spacing w:after="0" w:line="240" w:lineRule="auto"/>
    </w:pPr>
    <w:rPr>
      <w:rFonts w:cstheme="minorHAnsi"/>
      <w:kern w:val="24"/>
      <w:szCs w:val="24"/>
    </w:rPr>
  </w:style>
  <w:style w:type="paragraph" w:customStyle="1" w:styleId="COBulletedList">
    <w:name w:val="CO Bulleted List"/>
    <w:basedOn w:val="ListParagraph"/>
    <w:autoRedefine/>
    <w:qFormat/>
    <w:rsid w:val="00C5315D"/>
    <w:pPr>
      <w:numPr>
        <w:numId w:val="2"/>
      </w:numPr>
      <w:spacing w:line="240" w:lineRule="auto"/>
    </w:pPr>
    <w:rPr>
      <w:kern w:val="24"/>
      <w:szCs w:val="24"/>
    </w:rPr>
  </w:style>
  <w:style w:type="paragraph" w:customStyle="1" w:styleId="Style1">
    <w:name w:val="Style1"/>
    <w:basedOn w:val="BodyText"/>
    <w:autoRedefine/>
    <w:qFormat/>
    <w:rsid w:val="00C5315D"/>
    <w:pPr>
      <w:framePr w:hSpace="180" w:wrap="around" w:vAnchor="text" w:hAnchor="margin" w:y="64"/>
      <w:suppressOverlap/>
      <w:jc w:val="center"/>
    </w:pPr>
    <w:rPr>
      <w:rFonts w:cs="Arial"/>
      <w:color w:val="FFFFFF" w:themeColor="background1"/>
      <w:szCs w:val="18"/>
    </w:rPr>
  </w:style>
  <w:style w:type="paragraph" w:customStyle="1" w:styleId="COTableHeader">
    <w:name w:val="CO Table Header"/>
    <w:basedOn w:val="BodyText"/>
    <w:autoRedefine/>
    <w:qFormat/>
    <w:rsid w:val="00C5315D"/>
    <w:pPr>
      <w:framePr w:hSpace="180" w:wrap="around" w:vAnchor="text" w:hAnchor="margin" w:y="64"/>
      <w:suppressOverlap/>
      <w:jc w:val="center"/>
    </w:pPr>
    <w:rPr>
      <w:rFonts w:asciiTheme="minorHAnsi" w:hAnsiTheme="minorHAnsi" w:cs="Arial"/>
      <w:b/>
      <w:color w:val="FFFFFF" w:themeColor="background1"/>
      <w:sz w:val="20"/>
      <w:szCs w:val="18"/>
    </w:rPr>
  </w:style>
  <w:style w:type="paragraph" w:customStyle="1" w:styleId="COTableBody">
    <w:name w:val="CO Table Body"/>
    <w:basedOn w:val="BodyText"/>
    <w:autoRedefine/>
    <w:qFormat/>
    <w:rsid w:val="008425CA"/>
    <w:pPr>
      <w:framePr w:hSpace="180" w:wrap="around" w:vAnchor="text" w:hAnchor="margin" w:y="64"/>
      <w:spacing w:before="0" w:after="0"/>
      <w:suppressOverlap/>
    </w:pPr>
    <w:rPr>
      <w:color w:val="auto"/>
      <w:szCs w:val="24"/>
    </w:rPr>
  </w:style>
  <w:style w:type="paragraph" w:customStyle="1" w:styleId="COFooterStyle">
    <w:name w:val="CO Footer Style"/>
    <w:basedOn w:val="COBodyText"/>
    <w:autoRedefine/>
    <w:rsid w:val="00C5315D"/>
    <w:pPr>
      <w:jc w:val="center"/>
    </w:pPr>
    <w:rPr>
      <w:b/>
      <w:i/>
      <w:noProof/>
      <w:color w:val="1F497D" w:themeColor="text2"/>
    </w:rPr>
  </w:style>
  <w:style w:type="paragraph" w:customStyle="1" w:styleId="COMajorHeading">
    <w:name w:val="CO Major Heading"/>
    <w:basedOn w:val="COSecondLevelHeading"/>
    <w:autoRedefine/>
    <w:qFormat/>
    <w:rsid w:val="008B60BB"/>
    <w:rPr>
      <w:color w:val="17365D" w:themeColor="text2" w:themeShade="BF"/>
      <w:sz w:val="40"/>
    </w:rPr>
  </w:style>
  <w:style w:type="paragraph" w:customStyle="1" w:styleId="COThirdLevelHeading">
    <w:name w:val="CO Third Level Heading"/>
    <w:autoRedefine/>
    <w:qFormat/>
    <w:rsid w:val="00266557"/>
    <w:pPr>
      <w:spacing w:before="200"/>
    </w:pPr>
    <w:rPr>
      <w:b/>
      <w:kern w:val="24"/>
      <w:sz w:val="28"/>
      <w:szCs w:val="24"/>
      <w:u w:val="single"/>
      <w:lang w:bidi="en-US"/>
    </w:rPr>
  </w:style>
  <w:style w:type="paragraph" w:customStyle="1" w:styleId="COTABLEBODY0">
    <w:name w:val="CO TABLE BODY"/>
    <w:basedOn w:val="Normal"/>
    <w:autoRedefine/>
    <w:qFormat/>
    <w:rsid w:val="008425CA"/>
    <w:pPr>
      <w:autoSpaceDE w:val="0"/>
      <w:autoSpaceDN w:val="0"/>
      <w:adjustRightInd w:val="0"/>
      <w:spacing w:after="0" w:line="240" w:lineRule="auto"/>
    </w:pPr>
    <w:rPr>
      <w:rFonts w:cstheme="minorHAnsi"/>
      <w:color w:val="000000"/>
    </w:rPr>
  </w:style>
  <w:style w:type="paragraph" w:customStyle="1" w:styleId="COTABLEHEADER0">
    <w:name w:val="CO TABLE HEADER"/>
    <w:basedOn w:val="Normal"/>
    <w:autoRedefine/>
    <w:qFormat/>
    <w:rsid w:val="008425CA"/>
    <w:pPr>
      <w:autoSpaceDE w:val="0"/>
      <w:autoSpaceDN w:val="0"/>
      <w:adjustRightInd w:val="0"/>
      <w:spacing w:after="0" w:line="240" w:lineRule="auto"/>
      <w:jc w:val="center"/>
    </w:pPr>
    <w:rPr>
      <w:rFonts w:cstheme="minorHAnsi"/>
      <w:b/>
      <w:color w:val="FFFFFF" w:themeColor="background1"/>
    </w:rPr>
  </w:style>
  <w:style w:type="paragraph" w:customStyle="1" w:styleId="ECHEading2">
    <w:name w:val="EC HEading 2"/>
    <w:basedOn w:val="Normal"/>
    <w:autoRedefine/>
    <w:rsid w:val="007B124E"/>
    <w:pPr>
      <w:keepNext/>
      <w:spacing w:before="240" w:after="120" w:line="240" w:lineRule="exact"/>
      <w:outlineLvl w:val="0"/>
    </w:pPr>
    <w:rPr>
      <w:rFonts w:ascii="Helvetica" w:eastAsia="Arial Unicode MS" w:hAnsi="Helvetica" w:cs="Helvetica"/>
      <w:b/>
      <w:bCs/>
      <w:color w:val="000000" w:themeColor="text1"/>
      <w:sz w:val="28"/>
      <w:szCs w:val="28"/>
    </w:rPr>
  </w:style>
  <w:style w:type="paragraph" w:customStyle="1" w:styleId="ECHeading1">
    <w:name w:val="EC Heading 1"/>
    <w:basedOn w:val="Heading1"/>
    <w:link w:val="ECHeading1Char"/>
    <w:autoRedefine/>
    <w:rsid w:val="007B124E"/>
    <w:pPr>
      <w:keepLines w:val="0"/>
      <w:spacing w:before="360" w:after="120" w:line="240" w:lineRule="auto"/>
    </w:pPr>
    <w:rPr>
      <w:rFonts w:ascii="Helvetica" w:eastAsia="Arial Unicode MS" w:hAnsi="Helvetica" w:cs="Arial"/>
      <w:color w:val="632423" w:themeColor="accent2" w:themeShade="80"/>
      <w:sz w:val="32"/>
      <w:szCs w:val="3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12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CHeading1Char">
    <w:name w:val="EC Heading 1 Char"/>
    <w:basedOn w:val="Heading1Char"/>
    <w:link w:val="ECHeading1"/>
    <w:rsid w:val="007B124E"/>
    <w:rPr>
      <w:rFonts w:ascii="Helvetica" w:eastAsia="Arial Unicode MS" w:hAnsi="Helvetica" w:cs="Arial"/>
      <w:b/>
      <w:bCs/>
      <w:color w:val="632423" w:themeColor="accent2" w:themeShade="80"/>
      <w:sz w:val="32"/>
      <w:szCs w:val="32"/>
      <w:u w:val="single"/>
    </w:rPr>
  </w:style>
  <w:style w:type="paragraph" w:customStyle="1" w:styleId="COLevel10Header">
    <w:name w:val="CO Level 1.0 Header"/>
    <w:autoRedefine/>
    <w:qFormat/>
    <w:rsid w:val="008F05A2"/>
    <w:pPr>
      <w:spacing w:before="200" w:line="280" w:lineRule="exact"/>
    </w:pPr>
    <w:rPr>
      <w:b/>
      <w:noProof/>
      <w:color w:val="1F497D" w:themeColor="text2"/>
      <w:kern w:val="24"/>
      <w:sz w:val="32"/>
      <w:szCs w:val="32"/>
    </w:rPr>
  </w:style>
  <w:style w:type="paragraph" w:customStyle="1" w:styleId="COTableHead">
    <w:name w:val="CO Table Head"/>
    <w:basedOn w:val="COBodyText"/>
    <w:autoRedefine/>
    <w:qFormat/>
    <w:rsid w:val="00D21395"/>
    <w:pPr>
      <w:jc w:val="center"/>
    </w:pPr>
    <w:rPr>
      <w:b/>
      <w:color w:val="FFFFFF" w:themeColor="background1"/>
    </w:rPr>
  </w:style>
  <w:style w:type="paragraph" w:customStyle="1" w:styleId="COTableText">
    <w:name w:val="CO Table Text"/>
    <w:basedOn w:val="COBodyText"/>
    <w:autoRedefine/>
    <w:qFormat/>
    <w:rsid w:val="00D21395"/>
    <w:pPr>
      <w:spacing w:line="240" w:lineRule="exact"/>
    </w:pPr>
    <w:rPr>
      <w:szCs w:val="22"/>
    </w:rPr>
  </w:style>
  <w:style w:type="paragraph" w:customStyle="1" w:styleId="CCTableText">
    <w:name w:val="CC Table Text"/>
    <w:basedOn w:val="BodyText"/>
    <w:autoRedefine/>
    <w:qFormat/>
    <w:rsid w:val="008D787B"/>
    <w:pPr>
      <w:tabs>
        <w:tab w:val="left" w:pos="5094"/>
      </w:tabs>
      <w:spacing w:before="0" w:after="0" w:line="240" w:lineRule="exact"/>
    </w:pPr>
    <w:rPr>
      <w:rFonts w:asciiTheme="minorHAnsi" w:hAnsiTheme="minorHAnsi"/>
      <w:color w:val="auto"/>
      <w:sz w:val="22"/>
    </w:rPr>
  </w:style>
  <w:style w:type="paragraph" w:customStyle="1" w:styleId="CENTCOMTableText">
    <w:name w:val="CENTCOM Table Text"/>
    <w:basedOn w:val="BodyText"/>
    <w:autoRedefine/>
    <w:qFormat/>
    <w:rsid w:val="008D787B"/>
    <w:pPr>
      <w:tabs>
        <w:tab w:val="left" w:pos="5094"/>
      </w:tabs>
      <w:spacing w:before="0" w:after="0" w:line="240" w:lineRule="exact"/>
    </w:pPr>
    <w:rPr>
      <w:rFonts w:asciiTheme="minorHAnsi" w:hAnsiTheme="minorHAnsi"/>
      <w:color w:val="auto"/>
      <w:sz w:val="22"/>
    </w:rPr>
  </w:style>
  <w:style w:type="paragraph" w:customStyle="1" w:styleId="CENTCOMTableHead">
    <w:name w:val="CENTCOM Table Head"/>
    <w:basedOn w:val="Normal"/>
    <w:autoRedefine/>
    <w:qFormat/>
    <w:rsid w:val="003F28B9"/>
    <w:pPr>
      <w:tabs>
        <w:tab w:val="left" w:pos="960"/>
        <w:tab w:val="center" w:pos="2279"/>
      </w:tabs>
      <w:spacing w:before="60" w:after="60" w:line="240" w:lineRule="auto"/>
      <w:jc w:val="center"/>
    </w:pPr>
    <w:rPr>
      <w:rFonts w:eastAsia="Times New Roman" w:cs="Times New Roman"/>
      <w:b/>
      <w:color w:val="FFFFFF" w:themeColor="background1"/>
    </w:rPr>
  </w:style>
  <w:style w:type="paragraph" w:customStyle="1" w:styleId="COIndentedFirstLook">
    <w:name w:val="CO Indented First Look"/>
    <w:basedOn w:val="Normal"/>
    <w:autoRedefine/>
    <w:qFormat/>
    <w:rsid w:val="003F28B9"/>
    <w:pPr>
      <w:spacing w:after="120" w:line="240" w:lineRule="auto"/>
      <w:ind w:right="4320"/>
    </w:pPr>
    <w:rPr>
      <w:rFonts w:cstheme="minorHAnsi"/>
      <w:b/>
      <w:i/>
      <w:noProof/>
      <w:color w:val="943634" w:themeColor="accent2" w:themeShade="BF"/>
      <w:kern w:val="24"/>
      <w:szCs w:val="24"/>
    </w:rPr>
  </w:style>
  <w:style w:type="paragraph" w:customStyle="1" w:styleId="CENTCOMPPTableCopy">
    <w:name w:val="CENTCOM PP Table Copy"/>
    <w:basedOn w:val="Normal"/>
    <w:autoRedefine/>
    <w:qFormat/>
    <w:rsid w:val="003F28B9"/>
    <w:pPr>
      <w:spacing w:after="0" w:line="200" w:lineRule="exact"/>
    </w:pPr>
    <w:rPr>
      <w:rFonts w:eastAsia="Times New Roman" w:cs="Times New Roman"/>
      <w:color w:val="000000"/>
      <w:sz w:val="20"/>
      <w:szCs w:val="20"/>
    </w:rPr>
  </w:style>
  <w:style w:type="paragraph" w:customStyle="1" w:styleId="CENTCOMBodyText">
    <w:name w:val="CENTCOM Body Text"/>
    <w:basedOn w:val="Normal"/>
    <w:qFormat/>
    <w:rsid w:val="003F28B9"/>
    <w:pPr>
      <w:spacing w:after="120" w:line="240" w:lineRule="exact"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01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3A2"/>
  </w:style>
  <w:style w:type="paragraph" w:styleId="Footer">
    <w:name w:val="footer"/>
    <w:basedOn w:val="Normal"/>
    <w:link w:val="FooterChar"/>
    <w:uiPriority w:val="99"/>
    <w:unhideWhenUsed/>
    <w:rsid w:val="00401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3A2"/>
  </w:style>
  <w:style w:type="paragraph" w:styleId="BalloonText">
    <w:name w:val="Balloon Text"/>
    <w:basedOn w:val="Normal"/>
    <w:link w:val="BalloonTextChar"/>
    <w:uiPriority w:val="99"/>
    <w:semiHidden/>
    <w:unhideWhenUsed/>
    <w:rsid w:val="0040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3A2"/>
    <w:rPr>
      <w:rFonts w:ascii="Tahoma" w:hAnsi="Tahoma" w:cs="Tahoma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3D7229"/>
    <w:pPr>
      <w:autoSpaceDE w:val="0"/>
      <w:autoSpaceDN w:val="0"/>
      <w:adjustRightInd w:val="0"/>
      <w:spacing w:after="0" w:line="201" w:lineRule="atLeast"/>
    </w:pPr>
    <w:rPr>
      <w:rFonts w:ascii="Futura Std" w:hAnsi="Futura Std"/>
      <w:sz w:val="24"/>
      <w:szCs w:val="24"/>
    </w:rPr>
  </w:style>
  <w:style w:type="character" w:customStyle="1" w:styleId="A14">
    <w:name w:val="A14"/>
    <w:uiPriority w:val="99"/>
    <w:rsid w:val="00C946B2"/>
    <w:rPr>
      <w:rFonts w:cs="Futura Std"/>
      <w:b/>
      <w:bCs/>
      <w:color w:val="221E1F"/>
      <w:sz w:val="36"/>
      <w:szCs w:val="36"/>
    </w:rPr>
  </w:style>
  <w:style w:type="paragraph" w:customStyle="1" w:styleId="Pa8">
    <w:name w:val="Pa8"/>
    <w:basedOn w:val="Normal"/>
    <w:next w:val="Normal"/>
    <w:uiPriority w:val="99"/>
    <w:rsid w:val="00C946B2"/>
    <w:pPr>
      <w:autoSpaceDE w:val="0"/>
      <w:autoSpaceDN w:val="0"/>
      <w:adjustRightInd w:val="0"/>
      <w:spacing w:after="0" w:line="201" w:lineRule="atLeast"/>
    </w:pPr>
    <w:rPr>
      <w:rFonts w:ascii="Futura Std" w:hAnsi="Futura Std"/>
      <w:sz w:val="24"/>
      <w:szCs w:val="24"/>
    </w:rPr>
  </w:style>
  <w:style w:type="character" w:customStyle="1" w:styleId="A8">
    <w:name w:val="A8"/>
    <w:uiPriority w:val="99"/>
    <w:rsid w:val="00C946B2"/>
    <w:rPr>
      <w:rFonts w:cs="Futura Std"/>
      <w:color w:val="221E1F"/>
      <w:sz w:val="20"/>
      <w:szCs w:val="20"/>
    </w:rPr>
  </w:style>
  <w:style w:type="character" w:customStyle="1" w:styleId="A6">
    <w:name w:val="A6"/>
    <w:uiPriority w:val="99"/>
    <w:rsid w:val="00C946B2"/>
    <w:rPr>
      <w:rFonts w:ascii="Myriad Pro" w:hAnsi="Myriad Pro" w:cs="Myriad Pro"/>
      <w:color w:val="221E1F"/>
      <w:sz w:val="9"/>
      <w:szCs w:val="9"/>
    </w:rPr>
  </w:style>
  <w:style w:type="character" w:customStyle="1" w:styleId="A12">
    <w:name w:val="A12"/>
    <w:uiPriority w:val="99"/>
    <w:rsid w:val="00225C44"/>
    <w:rPr>
      <w:rFonts w:cs="Futura Std"/>
      <w:color w:val="005CAA"/>
      <w:sz w:val="20"/>
      <w:szCs w:val="20"/>
      <w:u w:val="single"/>
    </w:rPr>
  </w:style>
  <w:style w:type="paragraph" w:customStyle="1" w:styleId="Pa13">
    <w:name w:val="Pa13"/>
    <w:basedOn w:val="Normal"/>
    <w:next w:val="Normal"/>
    <w:uiPriority w:val="99"/>
    <w:rsid w:val="00225C44"/>
    <w:pPr>
      <w:autoSpaceDE w:val="0"/>
      <w:autoSpaceDN w:val="0"/>
      <w:adjustRightInd w:val="0"/>
      <w:spacing w:after="0" w:line="201" w:lineRule="atLeast"/>
    </w:pPr>
    <w:rPr>
      <w:rFonts w:ascii="Futura Std" w:hAnsi="Futura St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5C44"/>
    <w:rPr>
      <w:color w:val="0000FF" w:themeColor="hyperlink"/>
      <w:u w:val="single"/>
    </w:rPr>
  </w:style>
  <w:style w:type="character" w:customStyle="1" w:styleId="A5">
    <w:name w:val="A5"/>
    <w:uiPriority w:val="99"/>
    <w:rsid w:val="00021F63"/>
    <w:rPr>
      <w:rFonts w:cs="Futura Std"/>
      <w:color w:val="221E1F"/>
      <w:sz w:val="11"/>
      <w:szCs w:val="11"/>
    </w:rPr>
  </w:style>
  <w:style w:type="character" w:styleId="FollowedHyperlink">
    <w:name w:val="FollowedHyperlink"/>
    <w:basedOn w:val="DefaultParagraphFont"/>
    <w:uiPriority w:val="99"/>
    <w:semiHidden/>
    <w:unhideWhenUsed/>
    <w:rsid w:val="001E577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F5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12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5315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5315D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customStyle="1" w:styleId="CentcomBulletedCallOut">
    <w:name w:val="Centcom Bulleted Call Out"/>
    <w:basedOn w:val="Normal"/>
    <w:autoRedefine/>
    <w:qFormat/>
    <w:rsid w:val="00C5315D"/>
    <w:pPr>
      <w:numPr>
        <w:numId w:val="1"/>
      </w:numPr>
      <w:spacing w:before="60" w:after="100" w:line="240" w:lineRule="auto"/>
      <w:suppressOverlap/>
    </w:pPr>
    <w:rPr>
      <w:rFonts w:ascii="Times New Roman" w:eastAsia="Times New Roman" w:hAnsi="Times New Roman" w:cs="Arial"/>
      <w:iCs/>
      <w:sz w:val="24"/>
      <w:szCs w:val="20"/>
    </w:rPr>
  </w:style>
  <w:style w:type="paragraph" w:customStyle="1" w:styleId="TableHeaders">
    <w:name w:val="Table Headers"/>
    <w:basedOn w:val="Normal"/>
    <w:autoRedefine/>
    <w:qFormat/>
    <w:rsid w:val="00C5315D"/>
    <w:pPr>
      <w:tabs>
        <w:tab w:val="left" w:pos="960"/>
        <w:tab w:val="center" w:pos="2279"/>
      </w:tabs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4"/>
      <w:szCs w:val="20"/>
    </w:rPr>
  </w:style>
  <w:style w:type="paragraph" w:customStyle="1" w:styleId="TableBody">
    <w:name w:val="Table Body"/>
    <w:basedOn w:val="COSecondLevelHeading"/>
    <w:autoRedefine/>
    <w:qFormat/>
    <w:rsid w:val="00C5315D"/>
    <w:pPr>
      <w:spacing w:before="240"/>
    </w:pPr>
    <w:rPr>
      <w:rFonts w:ascii="Times New Roman" w:eastAsia="Times New Roman" w:hAnsi="Times New Roman" w:cs="Times New Roman"/>
      <w:sz w:val="24"/>
    </w:rPr>
  </w:style>
  <w:style w:type="paragraph" w:styleId="BodyText">
    <w:name w:val="Body Text"/>
    <w:link w:val="BodyTextChar"/>
    <w:autoRedefine/>
    <w:rsid w:val="00C5315D"/>
    <w:pPr>
      <w:spacing w:before="40" w:after="120" w:line="264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C5315D"/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C5315D"/>
    <w:pPr>
      <w:spacing w:line="240" w:lineRule="auto"/>
    </w:pPr>
    <w:rPr>
      <w:rFonts w:eastAsia="Times New Roman" w:cs="Times New Roman"/>
      <w:b/>
      <w:bCs/>
      <w:i/>
      <w:color w:val="000000" w:themeColor="text1"/>
      <w:sz w:val="24"/>
      <w:szCs w:val="18"/>
    </w:rPr>
  </w:style>
  <w:style w:type="paragraph" w:customStyle="1" w:styleId="COSecondLevelHeading">
    <w:name w:val="CO Second Level Heading"/>
    <w:basedOn w:val="COBodyText"/>
    <w:autoRedefine/>
    <w:qFormat/>
    <w:rsid w:val="00EE7FF7"/>
    <w:pPr>
      <w:outlineLvl w:val="0"/>
    </w:pPr>
    <w:rPr>
      <w:b/>
      <w:color w:val="0F243E" w:themeColor="text2" w:themeShade="80"/>
      <w:sz w:val="36"/>
      <w:szCs w:val="40"/>
      <w:u w:val="single"/>
    </w:rPr>
  </w:style>
  <w:style w:type="paragraph" w:customStyle="1" w:styleId="COMajorSectionDivisionHead">
    <w:name w:val="CO Major Section Division Head"/>
    <w:basedOn w:val="Normal"/>
    <w:autoRedefine/>
    <w:qFormat/>
    <w:rsid w:val="00C5315D"/>
    <w:pPr>
      <w:pBdr>
        <w:bottom w:val="single" w:sz="4" w:space="1" w:color="000000" w:themeColor="text1"/>
      </w:pBdr>
      <w:tabs>
        <w:tab w:val="left" w:pos="8190"/>
      </w:tabs>
      <w:spacing w:before="200" w:line="240" w:lineRule="auto"/>
      <w:outlineLvl w:val="0"/>
    </w:pPr>
    <w:rPr>
      <w:b/>
      <w:noProof/>
      <w:color w:val="4A442A" w:themeColor="background2" w:themeShade="40"/>
      <w:kern w:val="24"/>
      <w:sz w:val="36"/>
      <w:szCs w:val="32"/>
    </w:rPr>
  </w:style>
  <w:style w:type="paragraph" w:styleId="ListParagraph">
    <w:name w:val="List Paragraph"/>
    <w:basedOn w:val="Normal"/>
    <w:autoRedefine/>
    <w:uiPriority w:val="34"/>
    <w:qFormat/>
    <w:rsid w:val="00C5315D"/>
    <w:pPr>
      <w:spacing w:before="200"/>
      <w:ind w:left="720"/>
      <w:contextualSpacing/>
    </w:pPr>
    <w:rPr>
      <w:rFonts w:ascii="Times New Roman" w:hAnsi="Times New Roman"/>
      <w:sz w:val="24"/>
      <w:szCs w:val="20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E0CC9"/>
    <w:pPr>
      <w:spacing w:after="100"/>
    </w:pPr>
    <w:rPr>
      <w:sz w:val="24"/>
    </w:rPr>
  </w:style>
  <w:style w:type="paragraph" w:customStyle="1" w:styleId="COBodyText">
    <w:name w:val="CO Body Text"/>
    <w:basedOn w:val="Normal"/>
    <w:qFormat/>
    <w:rsid w:val="008D787B"/>
    <w:pPr>
      <w:keepNext/>
      <w:keepLines/>
      <w:spacing w:after="0" w:line="240" w:lineRule="auto"/>
    </w:pPr>
    <w:rPr>
      <w:rFonts w:cstheme="minorHAnsi"/>
      <w:kern w:val="24"/>
      <w:szCs w:val="24"/>
    </w:rPr>
  </w:style>
  <w:style w:type="paragraph" w:customStyle="1" w:styleId="COBulletedList">
    <w:name w:val="CO Bulleted List"/>
    <w:basedOn w:val="ListParagraph"/>
    <w:autoRedefine/>
    <w:qFormat/>
    <w:rsid w:val="00C5315D"/>
    <w:pPr>
      <w:numPr>
        <w:numId w:val="2"/>
      </w:numPr>
      <w:spacing w:line="240" w:lineRule="auto"/>
    </w:pPr>
    <w:rPr>
      <w:kern w:val="24"/>
      <w:szCs w:val="24"/>
    </w:rPr>
  </w:style>
  <w:style w:type="paragraph" w:customStyle="1" w:styleId="Style1">
    <w:name w:val="Style1"/>
    <w:basedOn w:val="BodyText"/>
    <w:autoRedefine/>
    <w:qFormat/>
    <w:rsid w:val="00C5315D"/>
    <w:pPr>
      <w:framePr w:hSpace="180" w:wrap="around" w:vAnchor="text" w:hAnchor="margin" w:y="64"/>
      <w:suppressOverlap/>
      <w:jc w:val="center"/>
    </w:pPr>
    <w:rPr>
      <w:rFonts w:cs="Arial"/>
      <w:color w:val="FFFFFF" w:themeColor="background1"/>
      <w:szCs w:val="18"/>
    </w:rPr>
  </w:style>
  <w:style w:type="paragraph" w:customStyle="1" w:styleId="COTableHeader">
    <w:name w:val="CO Table Header"/>
    <w:basedOn w:val="BodyText"/>
    <w:autoRedefine/>
    <w:qFormat/>
    <w:rsid w:val="00C5315D"/>
    <w:pPr>
      <w:framePr w:hSpace="180" w:wrap="around" w:vAnchor="text" w:hAnchor="margin" w:y="64"/>
      <w:suppressOverlap/>
      <w:jc w:val="center"/>
    </w:pPr>
    <w:rPr>
      <w:rFonts w:asciiTheme="minorHAnsi" w:hAnsiTheme="minorHAnsi" w:cs="Arial"/>
      <w:b/>
      <w:color w:val="FFFFFF" w:themeColor="background1"/>
      <w:sz w:val="20"/>
      <w:szCs w:val="18"/>
    </w:rPr>
  </w:style>
  <w:style w:type="paragraph" w:customStyle="1" w:styleId="COTableBody">
    <w:name w:val="CO Table Body"/>
    <w:basedOn w:val="BodyText"/>
    <w:autoRedefine/>
    <w:qFormat/>
    <w:rsid w:val="008425CA"/>
    <w:pPr>
      <w:framePr w:hSpace="180" w:wrap="around" w:vAnchor="text" w:hAnchor="margin" w:y="64"/>
      <w:spacing w:before="0" w:after="0"/>
      <w:suppressOverlap/>
    </w:pPr>
    <w:rPr>
      <w:color w:val="auto"/>
      <w:szCs w:val="24"/>
    </w:rPr>
  </w:style>
  <w:style w:type="paragraph" w:customStyle="1" w:styleId="COFooterStyle">
    <w:name w:val="CO Footer Style"/>
    <w:basedOn w:val="COBodyText"/>
    <w:autoRedefine/>
    <w:rsid w:val="00C5315D"/>
    <w:pPr>
      <w:jc w:val="center"/>
    </w:pPr>
    <w:rPr>
      <w:b/>
      <w:i/>
      <w:noProof/>
      <w:color w:val="1F497D" w:themeColor="text2"/>
    </w:rPr>
  </w:style>
  <w:style w:type="paragraph" w:customStyle="1" w:styleId="COMajorHeading">
    <w:name w:val="CO Major Heading"/>
    <w:basedOn w:val="COSecondLevelHeading"/>
    <w:autoRedefine/>
    <w:qFormat/>
    <w:rsid w:val="008B60BB"/>
    <w:rPr>
      <w:color w:val="17365D" w:themeColor="text2" w:themeShade="BF"/>
      <w:sz w:val="40"/>
    </w:rPr>
  </w:style>
  <w:style w:type="paragraph" w:customStyle="1" w:styleId="COThirdLevelHeading">
    <w:name w:val="CO Third Level Heading"/>
    <w:autoRedefine/>
    <w:qFormat/>
    <w:rsid w:val="00266557"/>
    <w:pPr>
      <w:spacing w:before="200"/>
    </w:pPr>
    <w:rPr>
      <w:b/>
      <w:kern w:val="24"/>
      <w:sz w:val="28"/>
      <w:szCs w:val="24"/>
      <w:u w:val="single"/>
      <w:lang w:bidi="en-US"/>
    </w:rPr>
  </w:style>
  <w:style w:type="paragraph" w:customStyle="1" w:styleId="COTABLEBODY0">
    <w:name w:val="CO TABLE BODY"/>
    <w:basedOn w:val="Normal"/>
    <w:autoRedefine/>
    <w:qFormat/>
    <w:rsid w:val="008425CA"/>
    <w:pPr>
      <w:autoSpaceDE w:val="0"/>
      <w:autoSpaceDN w:val="0"/>
      <w:adjustRightInd w:val="0"/>
      <w:spacing w:after="0" w:line="240" w:lineRule="auto"/>
    </w:pPr>
    <w:rPr>
      <w:rFonts w:cstheme="minorHAnsi"/>
      <w:color w:val="000000"/>
    </w:rPr>
  </w:style>
  <w:style w:type="paragraph" w:customStyle="1" w:styleId="COTABLEHEADER0">
    <w:name w:val="CO TABLE HEADER"/>
    <w:basedOn w:val="Normal"/>
    <w:autoRedefine/>
    <w:qFormat/>
    <w:rsid w:val="008425CA"/>
    <w:pPr>
      <w:autoSpaceDE w:val="0"/>
      <w:autoSpaceDN w:val="0"/>
      <w:adjustRightInd w:val="0"/>
      <w:spacing w:after="0" w:line="240" w:lineRule="auto"/>
      <w:jc w:val="center"/>
    </w:pPr>
    <w:rPr>
      <w:rFonts w:cstheme="minorHAnsi"/>
      <w:b/>
      <w:color w:val="FFFFFF" w:themeColor="background1"/>
    </w:rPr>
  </w:style>
  <w:style w:type="paragraph" w:customStyle="1" w:styleId="ECHEading2">
    <w:name w:val="EC HEading 2"/>
    <w:basedOn w:val="Normal"/>
    <w:autoRedefine/>
    <w:rsid w:val="007B124E"/>
    <w:pPr>
      <w:keepNext/>
      <w:spacing w:before="240" w:after="120" w:line="240" w:lineRule="exact"/>
      <w:outlineLvl w:val="0"/>
    </w:pPr>
    <w:rPr>
      <w:rFonts w:ascii="Helvetica" w:eastAsia="Arial Unicode MS" w:hAnsi="Helvetica" w:cs="Helvetica"/>
      <w:b/>
      <w:bCs/>
      <w:color w:val="000000" w:themeColor="text1"/>
      <w:sz w:val="28"/>
      <w:szCs w:val="28"/>
    </w:rPr>
  </w:style>
  <w:style w:type="paragraph" w:customStyle="1" w:styleId="ECHeading1">
    <w:name w:val="EC Heading 1"/>
    <w:basedOn w:val="Heading1"/>
    <w:link w:val="ECHeading1Char"/>
    <w:autoRedefine/>
    <w:rsid w:val="007B124E"/>
    <w:pPr>
      <w:keepLines w:val="0"/>
      <w:spacing w:before="360" w:after="120" w:line="240" w:lineRule="auto"/>
    </w:pPr>
    <w:rPr>
      <w:rFonts w:ascii="Helvetica" w:eastAsia="Arial Unicode MS" w:hAnsi="Helvetica" w:cs="Arial"/>
      <w:color w:val="632423" w:themeColor="accent2" w:themeShade="80"/>
      <w:sz w:val="32"/>
      <w:szCs w:val="3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12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CHeading1Char">
    <w:name w:val="EC Heading 1 Char"/>
    <w:basedOn w:val="Heading1Char"/>
    <w:link w:val="ECHeading1"/>
    <w:rsid w:val="007B124E"/>
    <w:rPr>
      <w:rFonts w:ascii="Helvetica" w:eastAsia="Arial Unicode MS" w:hAnsi="Helvetica" w:cs="Arial"/>
      <w:b/>
      <w:bCs/>
      <w:color w:val="632423" w:themeColor="accent2" w:themeShade="80"/>
      <w:sz w:val="32"/>
      <w:szCs w:val="32"/>
      <w:u w:val="single"/>
    </w:rPr>
  </w:style>
  <w:style w:type="paragraph" w:customStyle="1" w:styleId="COLevel10Header">
    <w:name w:val="CO Level 1.0 Header"/>
    <w:autoRedefine/>
    <w:qFormat/>
    <w:rsid w:val="008F05A2"/>
    <w:pPr>
      <w:spacing w:before="200" w:line="280" w:lineRule="exact"/>
    </w:pPr>
    <w:rPr>
      <w:b/>
      <w:noProof/>
      <w:color w:val="1F497D" w:themeColor="text2"/>
      <w:kern w:val="24"/>
      <w:sz w:val="32"/>
      <w:szCs w:val="32"/>
    </w:rPr>
  </w:style>
  <w:style w:type="paragraph" w:customStyle="1" w:styleId="COTableHead">
    <w:name w:val="CO Table Head"/>
    <w:basedOn w:val="COBodyText"/>
    <w:autoRedefine/>
    <w:qFormat/>
    <w:rsid w:val="00D21395"/>
    <w:pPr>
      <w:jc w:val="center"/>
    </w:pPr>
    <w:rPr>
      <w:b/>
      <w:color w:val="FFFFFF" w:themeColor="background1"/>
    </w:rPr>
  </w:style>
  <w:style w:type="paragraph" w:customStyle="1" w:styleId="COTableText">
    <w:name w:val="CO Table Text"/>
    <w:basedOn w:val="COBodyText"/>
    <w:autoRedefine/>
    <w:qFormat/>
    <w:rsid w:val="00D21395"/>
    <w:pPr>
      <w:spacing w:line="240" w:lineRule="exact"/>
    </w:pPr>
    <w:rPr>
      <w:szCs w:val="22"/>
    </w:rPr>
  </w:style>
  <w:style w:type="paragraph" w:customStyle="1" w:styleId="CCTableText">
    <w:name w:val="CC Table Text"/>
    <w:basedOn w:val="BodyText"/>
    <w:autoRedefine/>
    <w:qFormat/>
    <w:rsid w:val="008D787B"/>
    <w:pPr>
      <w:tabs>
        <w:tab w:val="left" w:pos="5094"/>
      </w:tabs>
      <w:spacing w:before="0" w:after="0" w:line="240" w:lineRule="exact"/>
    </w:pPr>
    <w:rPr>
      <w:rFonts w:asciiTheme="minorHAnsi" w:hAnsiTheme="minorHAnsi"/>
      <w:color w:val="auto"/>
      <w:sz w:val="22"/>
    </w:rPr>
  </w:style>
  <w:style w:type="paragraph" w:customStyle="1" w:styleId="CENTCOMTableText">
    <w:name w:val="CENTCOM Table Text"/>
    <w:basedOn w:val="BodyText"/>
    <w:autoRedefine/>
    <w:qFormat/>
    <w:rsid w:val="008D787B"/>
    <w:pPr>
      <w:tabs>
        <w:tab w:val="left" w:pos="5094"/>
      </w:tabs>
      <w:spacing w:before="0" w:after="0" w:line="240" w:lineRule="exact"/>
    </w:pPr>
    <w:rPr>
      <w:rFonts w:asciiTheme="minorHAnsi" w:hAnsiTheme="minorHAnsi"/>
      <w:color w:val="auto"/>
      <w:sz w:val="22"/>
    </w:rPr>
  </w:style>
  <w:style w:type="paragraph" w:customStyle="1" w:styleId="CENTCOMTableHead">
    <w:name w:val="CENTCOM Table Head"/>
    <w:basedOn w:val="Normal"/>
    <w:autoRedefine/>
    <w:qFormat/>
    <w:rsid w:val="003F28B9"/>
    <w:pPr>
      <w:tabs>
        <w:tab w:val="left" w:pos="960"/>
        <w:tab w:val="center" w:pos="2279"/>
      </w:tabs>
      <w:spacing w:before="60" w:after="60" w:line="240" w:lineRule="auto"/>
      <w:jc w:val="center"/>
    </w:pPr>
    <w:rPr>
      <w:rFonts w:eastAsia="Times New Roman" w:cs="Times New Roman"/>
      <w:b/>
      <w:color w:val="FFFFFF" w:themeColor="background1"/>
    </w:rPr>
  </w:style>
  <w:style w:type="paragraph" w:customStyle="1" w:styleId="COIndentedFirstLook">
    <w:name w:val="CO Indented First Look"/>
    <w:basedOn w:val="Normal"/>
    <w:autoRedefine/>
    <w:qFormat/>
    <w:rsid w:val="003F28B9"/>
    <w:pPr>
      <w:spacing w:after="120" w:line="240" w:lineRule="auto"/>
      <w:ind w:right="4320"/>
    </w:pPr>
    <w:rPr>
      <w:rFonts w:cstheme="minorHAnsi"/>
      <w:b/>
      <w:i/>
      <w:noProof/>
      <w:color w:val="943634" w:themeColor="accent2" w:themeShade="BF"/>
      <w:kern w:val="24"/>
      <w:szCs w:val="24"/>
    </w:rPr>
  </w:style>
  <w:style w:type="paragraph" w:customStyle="1" w:styleId="CENTCOMPPTableCopy">
    <w:name w:val="CENTCOM PP Table Copy"/>
    <w:basedOn w:val="Normal"/>
    <w:autoRedefine/>
    <w:qFormat/>
    <w:rsid w:val="003F28B9"/>
    <w:pPr>
      <w:spacing w:after="0" w:line="200" w:lineRule="exact"/>
    </w:pPr>
    <w:rPr>
      <w:rFonts w:eastAsia="Times New Roman" w:cs="Times New Roman"/>
      <w:color w:val="000000"/>
      <w:sz w:val="20"/>
      <w:szCs w:val="20"/>
    </w:rPr>
  </w:style>
  <w:style w:type="paragraph" w:customStyle="1" w:styleId="CENTCOMBodyText">
    <w:name w:val="CENTCOM Body Text"/>
    <w:basedOn w:val="Normal"/>
    <w:qFormat/>
    <w:rsid w:val="003F28B9"/>
    <w:pPr>
      <w:spacing w:after="120" w:line="240" w:lineRule="exact"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01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3A2"/>
  </w:style>
  <w:style w:type="paragraph" w:styleId="Footer">
    <w:name w:val="footer"/>
    <w:basedOn w:val="Normal"/>
    <w:link w:val="FooterChar"/>
    <w:uiPriority w:val="99"/>
    <w:unhideWhenUsed/>
    <w:rsid w:val="00401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3A2"/>
  </w:style>
  <w:style w:type="paragraph" w:styleId="BalloonText">
    <w:name w:val="Balloon Text"/>
    <w:basedOn w:val="Normal"/>
    <w:link w:val="BalloonTextChar"/>
    <w:uiPriority w:val="99"/>
    <w:semiHidden/>
    <w:unhideWhenUsed/>
    <w:rsid w:val="0040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3A2"/>
    <w:rPr>
      <w:rFonts w:ascii="Tahoma" w:hAnsi="Tahoma" w:cs="Tahoma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3D7229"/>
    <w:pPr>
      <w:autoSpaceDE w:val="0"/>
      <w:autoSpaceDN w:val="0"/>
      <w:adjustRightInd w:val="0"/>
      <w:spacing w:after="0" w:line="201" w:lineRule="atLeast"/>
    </w:pPr>
    <w:rPr>
      <w:rFonts w:ascii="Futura Std" w:hAnsi="Futura Std"/>
      <w:sz w:val="24"/>
      <w:szCs w:val="24"/>
    </w:rPr>
  </w:style>
  <w:style w:type="character" w:customStyle="1" w:styleId="A14">
    <w:name w:val="A14"/>
    <w:uiPriority w:val="99"/>
    <w:rsid w:val="00C946B2"/>
    <w:rPr>
      <w:rFonts w:cs="Futura Std"/>
      <w:b/>
      <w:bCs/>
      <w:color w:val="221E1F"/>
      <w:sz w:val="36"/>
      <w:szCs w:val="36"/>
    </w:rPr>
  </w:style>
  <w:style w:type="paragraph" w:customStyle="1" w:styleId="Pa8">
    <w:name w:val="Pa8"/>
    <w:basedOn w:val="Normal"/>
    <w:next w:val="Normal"/>
    <w:uiPriority w:val="99"/>
    <w:rsid w:val="00C946B2"/>
    <w:pPr>
      <w:autoSpaceDE w:val="0"/>
      <w:autoSpaceDN w:val="0"/>
      <w:adjustRightInd w:val="0"/>
      <w:spacing w:after="0" w:line="201" w:lineRule="atLeast"/>
    </w:pPr>
    <w:rPr>
      <w:rFonts w:ascii="Futura Std" w:hAnsi="Futura Std"/>
      <w:sz w:val="24"/>
      <w:szCs w:val="24"/>
    </w:rPr>
  </w:style>
  <w:style w:type="character" w:customStyle="1" w:styleId="A8">
    <w:name w:val="A8"/>
    <w:uiPriority w:val="99"/>
    <w:rsid w:val="00C946B2"/>
    <w:rPr>
      <w:rFonts w:cs="Futura Std"/>
      <w:color w:val="221E1F"/>
      <w:sz w:val="20"/>
      <w:szCs w:val="20"/>
    </w:rPr>
  </w:style>
  <w:style w:type="character" w:customStyle="1" w:styleId="A6">
    <w:name w:val="A6"/>
    <w:uiPriority w:val="99"/>
    <w:rsid w:val="00C946B2"/>
    <w:rPr>
      <w:rFonts w:ascii="Myriad Pro" w:hAnsi="Myriad Pro" w:cs="Myriad Pro"/>
      <w:color w:val="221E1F"/>
      <w:sz w:val="9"/>
      <w:szCs w:val="9"/>
    </w:rPr>
  </w:style>
  <w:style w:type="character" w:customStyle="1" w:styleId="A12">
    <w:name w:val="A12"/>
    <w:uiPriority w:val="99"/>
    <w:rsid w:val="00225C44"/>
    <w:rPr>
      <w:rFonts w:cs="Futura Std"/>
      <w:color w:val="005CAA"/>
      <w:sz w:val="20"/>
      <w:szCs w:val="20"/>
      <w:u w:val="single"/>
    </w:rPr>
  </w:style>
  <w:style w:type="paragraph" w:customStyle="1" w:styleId="Pa13">
    <w:name w:val="Pa13"/>
    <w:basedOn w:val="Normal"/>
    <w:next w:val="Normal"/>
    <w:uiPriority w:val="99"/>
    <w:rsid w:val="00225C44"/>
    <w:pPr>
      <w:autoSpaceDE w:val="0"/>
      <w:autoSpaceDN w:val="0"/>
      <w:adjustRightInd w:val="0"/>
      <w:spacing w:after="0" w:line="201" w:lineRule="atLeast"/>
    </w:pPr>
    <w:rPr>
      <w:rFonts w:ascii="Futura Std" w:hAnsi="Futura St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5C44"/>
    <w:rPr>
      <w:color w:val="0000FF" w:themeColor="hyperlink"/>
      <w:u w:val="single"/>
    </w:rPr>
  </w:style>
  <w:style w:type="character" w:customStyle="1" w:styleId="A5">
    <w:name w:val="A5"/>
    <w:uiPriority w:val="99"/>
    <w:rsid w:val="00021F63"/>
    <w:rPr>
      <w:rFonts w:cs="Futura Std"/>
      <w:color w:val="221E1F"/>
      <w:sz w:val="11"/>
      <w:szCs w:val="11"/>
    </w:rPr>
  </w:style>
  <w:style w:type="character" w:styleId="FollowedHyperlink">
    <w:name w:val="FollowedHyperlink"/>
    <w:basedOn w:val="DefaultParagraphFont"/>
    <w:uiPriority w:val="99"/>
    <w:semiHidden/>
    <w:unhideWhenUsed/>
    <w:rsid w:val="001E577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F5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45726A6E686478A49B7D1608459F2" ma:contentTypeVersion="3" ma:contentTypeDescription="Create a new document." ma:contentTypeScope="" ma:versionID="1c67e5df7aa229ed62d29444eacdb6b2">
  <xsd:schema xmlns:xsd="http://www.w3.org/2001/XMLSchema" xmlns:p="http://schemas.microsoft.com/office/2006/metadata/properties" xmlns:ns2="6c8324fe-6cda-4e19-a751-221652025db3" targetNamespace="http://schemas.microsoft.com/office/2006/metadata/properties" ma:root="true" ma:fieldsID="004362330094e053a865ddec95e67a00" ns2:_="">
    <xsd:import namespace="6c8324fe-6cda-4e19-a751-221652025db3"/>
    <xsd:element name="properties">
      <xsd:complexType>
        <xsd:sequence>
          <xsd:element name="documentManagement">
            <xsd:complexType>
              <xsd:all>
                <xsd:element ref="ns2:Alt_x0020_tex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c8324fe-6cda-4e19-a751-221652025db3" elementFormDefault="qualified">
    <xsd:import namespace="http://schemas.microsoft.com/office/2006/documentManagement/types"/>
    <xsd:element name="Alt_x0020_text" ma:index="8" nillable="true" ma:displayName="Alt text" ma:internalName="Alt_x0020_text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Alt_x0020_text xmlns="6c8324fe-6cda-4e19-a751-221652025db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E3DD6-22D6-4B1E-9928-792C2565B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324fe-6cda-4e19-a751-221652025db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97D459A-BF1C-4F2B-809B-0FA22DC4DC12}">
  <ds:schemaRefs>
    <ds:schemaRef ds:uri="http://schemas.microsoft.com/office/2006/metadata/properties"/>
    <ds:schemaRef ds:uri="6c8324fe-6cda-4e19-a751-221652025db3"/>
  </ds:schemaRefs>
</ds:datastoreItem>
</file>

<file path=customXml/itemProps3.xml><?xml version="1.0" encoding="utf-8"?>
<ds:datastoreItem xmlns:ds="http://schemas.openxmlformats.org/officeDocument/2006/customXml" ds:itemID="{6FFB7F47-7A91-4C82-A3FE-FF1D61641E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CBBE21-4960-4D06-88BC-ACC800FF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Predis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Bolcar</dc:creator>
  <cp:lastModifiedBy>hendricj</cp:lastModifiedBy>
  <cp:revision>17</cp:revision>
  <cp:lastPrinted>2011-09-21T09:20:00Z</cp:lastPrinted>
  <dcterms:created xsi:type="dcterms:W3CDTF">2011-09-08T14:45:00Z</dcterms:created>
  <dcterms:modified xsi:type="dcterms:W3CDTF">2011-12-08T19:14:00Z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0x010100FC945726A6E686478A49B7D1608459F2</vt:lpwstr>
  </property>
</Properties>
</file>